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5B" w:rsidRDefault="00B1465B" w:rsidP="00050456">
      <w:pPr>
        <w:spacing w:line="360" w:lineRule="auto"/>
        <w:rPr>
          <w:b/>
        </w:rPr>
      </w:pPr>
    </w:p>
    <w:p w:rsidR="00050456" w:rsidRPr="00187455" w:rsidRDefault="00050456" w:rsidP="00050456">
      <w:pPr>
        <w:spacing w:line="360" w:lineRule="auto"/>
        <w:rPr>
          <w:b/>
        </w:rPr>
      </w:pPr>
      <w:r w:rsidRPr="00187455">
        <w:rPr>
          <w:noProof/>
          <w:lang w:eastAsia="ru-RU"/>
        </w:rPr>
        <w:drawing>
          <wp:anchor distT="0" distB="0" distL="114300" distR="114300" simplePos="0" relativeHeight="251659264" behindDoc="0" locked="0" layoutInCell="1" allowOverlap="1" wp14:anchorId="6ED20844" wp14:editId="0A94184F">
            <wp:simplePos x="0" y="0"/>
            <wp:positionH relativeFrom="column">
              <wp:posOffset>2839720</wp:posOffset>
            </wp:positionH>
            <wp:positionV relativeFrom="paragraph">
              <wp:posOffset>-104775</wp:posOffset>
            </wp:positionV>
            <wp:extent cx="683895" cy="669925"/>
            <wp:effectExtent l="0" t="0" r="1905" b="0"/>
            <wp:wrapNone/>
            <wp:docPr id="1" name="Рисунок 1" descr="Описание: Описание: Описание: Gerb Ч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Ч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456" w:rsidRPr="00187455" w:rsidRDefault="00050456" w:rsidP="00050456">
      <w:pPr>
        <w:spacing w:line="360" w:lineRule="auto"/>
      </w:pPr>
    </w:p>
    <w:p w:rsidR="00050456" w:rsidRPr="00187455" w:rsidRDefault="00050456" w:rsidP="00050456">
      <w:r w:rsidRPr="00187455">
        <w:t>РОССИЙСКАЯ ФЕДЕРАЦИЯ</w:t>
      </w:r>
    </w:p>
    <w:p w:rsidR="00050456" w:rsidRPr="00187455" w:rsidRDefault="00050456" w:rsidP="00050456">
      <w:pPr>
        <w:spacing w:line="360" w:lineRule="auto"/>
      </w:pPr>
      <w:r w:rsidRPr="00187455">
        <w:t>ЧЕЧЕНСКАЯ   РЕСПУБЛИКА</w:t>
      </w:r>
    </w:p>
    <w:p w:rsidR="00050456" w:rsidRPr="00050456" w:rsidRDefault="00050456" w:rsidP="00050456">
      <w:pPr>
        <w:pStyle w:val="1"/>
        <w:rPr>
          <w:b/>
          <w:sz w:val="28"/>
        </w:rPr>
      </w:pPr>
      <w:r w:rsidRPr="00050456">
        <w:rPr>
          <w:sz w:val="28"/>
        </w:rPr>
        <w:t>АДМИНИСТРАЦИЯ РОШНИ-ЧУЙСКОГО СЕЛЬСКОГО ПОСЕЛЕНИЯ</w:t>
      </w:r>
    </w:p>
    <w:p w:rsidR="00050456" w:rsidRPr="00050456" w:rsidRDefault="00050456" w:rsidP="00050456">
      <w:pPr>
        <w:pStyle w:val="1"/>
        <w:rPr>
          <w:b/>
          <w:bCs w:val="0"/>
          <w:sz w:val="28"/>
        </w:rPr>
      </w:pPr>
      <w:r w:rsidRPr="00050456">
        <w:rPr>
          <w:sz w:val="28"/>
        </w:rPr>
        <w:t>УРУС-МАРТАНОВСКОГО МУНИЦИПАЛЬНОГО РАЙОНА</w:t>
      </w:r>
    </w:p>
    <w:p w:rsidR="00281004" w:rsidRPr="00010909" w:rsidRDefault="00281004" w:rsidP="00281004">
      <w:pPr>
        <w:rPr>
          <w:bCs/>
          <w:sz w:val="24"/>
          <w:szCs w:val="32"/>
        </w:rPr>
      </w:pPr>
    </w:p>
    <w:p w:rsidR="00584036" w:rsidRDefault="00584036" w:rsidP="00584036">
      <w:r>
        <w:t>ПОСТАНОВЛЕНИЕ</w:t>
      </w:r>
    </w:p>
    <w:p w:rsidR="00EB2769" w:rsidRDefault="00C42DE0" w:rsidP="00EB2769">
      <w:pPr>
        <w:spacing w:line="360" w:lineRule="auto"/>
        <w:rPr>
          <w:u w:val="single"/>
        </w:rPr>
      </w:pPr>
      <w:r>
        <w:t>31</w:t>
      </w:r>
      <w:r w:rsidR="00584036">
        <w:t>.1</w:t>
      </w:r>
      <w:r>
        <w:t>2</w:t>
      </w:r>
      <w:r w:rsidR="00584036">
        <w:t>.201</w:t>
      </w:r>
      <w:r>
        <w:t>3</w:t>
      </w:r>
      <w:r w:rsidR="00584036">
        <w:t xml:space="preserve">г.                   </w:t>
      </w:r>
      <w:r>
        <w:t xml:space="preserve"> </w:t>
      </w:r>
      <w:r w:rsidR="00F06D02">
        <w:t xml:space="preserve"> </w:t>
      </w:r>
      <w:r w:rsidR="00F06D02">
        <w:tab/>
      </w:r>
      <w:r w:rsidR="00F06D02">
        <w:tab/>
        <w:t xml:space="preserve">                         </w:t>
      </w:r>
      <w:r w:rsidR="008C031E">
        <w:t>№ 31</w:t>
      </w:r>
    </w:p>
    <w:p w:rsidR="00774BBB" w:rsidRPr="008D021D" w:rsidRDefault="002F31E2" w:rsidP="00774BBB">
      <w:pPr>
        <w:pStyle w:val="ConsPlusNormal"/>
        <w:ind w:firstLine="540"/>
        <w:jc w:val="both"/>
        <w:rPr>
          <w:rFonts w:ascii="Times New Roman" w:eastAsiaTheme="minorHAnsi" w:hAnsi="Times New Roman" w:cs="Times New Roman"/>
          <w:b/>
          <w:sz w:val="24"/>
          <w:szCs w:val="24"/>
          <w:lang w:eastAsia="en-US"/>
        </w:rPr>
      </w:pPr>
      <w:r w:rsidRPr="008D021D">
        <w:rPr>
          <w:rFonts w:ascii="Times New Roman" w:eastAsiaTheme="minorHAnsi" w:hAnsi="Times New Roman" w:cs="Times New Roman"/>
          <w:b/>
          <w:sz w:val="24"/>
          <w:szCs w:val="24"/>
          <w:lang w:eastAsia="en-US"/>
        </w:rPr>
        <w:t>«</w:t>
      </w:r>
      <w:r w:rsidR="00774BBB" w:rsidRPr="008D021D">
        <w:rPr>
          <w:rFonts w:ascii="Times New Roman" w:eastAsiaTheme="minorHAnsi" w:hAnsi="Times New Roman" w:cs="Times New Roman"/>
          <w:b/>
          <w:sz w:val="24"/>
          <w:szCs w:val="24"/>
          <w:lang w:eastAsia="en-US"/>
        </w:rPr>
        <w:t>Об утверждени</w:t>
      </w:r>
      <w:r w:rsidR="008D021D" w:rsidRPr="008D021D">
        <w:rPr>
          <w:rFonts w:ascii="Times New Roman" w:eastAsiaTheme="minorHAnsi" w:hAnsi="Times New Roman" w:cs="Times New Roman"/>
          <w:b/>
          <w:sz w:val="24"/>
          <w:szCs w:val="24"/>
          <w:lang w:eastAsia="en-US"/>
        </w:rPr>
        <w:t>и административного регламента А</w:t>
      </w:r>
      <w:r w:rsidR="00774BBB" w:rsidRPr="008D021D">
        <w:rPr>
          <w:rFonts w:ascii="Times New Roman" w:eastAsiaTheme="minorHAnsi" w:hAnsi="Times New Roman" w:cs="Times New Roman"/>
          <w:b/>
          <w:sz w:val="24"/>
          <w:szCs w:val="24"/>
          <w:lang w:eastAsia="en-US"/>
        </w:rPr>
        <w:t xml:space="preserve">дминистрации </w:t>
      </w:r>
      <w:r w:rsidRPr="008D021D">
        <w:rPr>
          <w:rFonts w:ascii="Times New Roman" w:eastAsiaTheme="minorHAnsi" w:hAnsi="Times New Roman" w:cs="Times New Roman"/>
          <w:b/>
          <w:sz w:val="24"/>
          <w:szCs w:val="24"/>
          <w:lang w:eastAsia="en-US"/>
        </w:rPr>
        <w:t>Рошни-Чуйского</w:t>
      </w:r>
      <w:r w:rsidR="00774BBB" w:rsidRPr="008D021D">
        <w:rPr>
          <w:rFonts w:ascii="Times New Roman" w:eastAsiaTheme="minorHAnsi" w:hAnsi="Times New Roman" w:cs="Times New Roman"/>
          <w:b/>
          <w:sz w:val="24"/>
          <w:szCs w:val="24"/>
          <w:lang w:eastAsia="en-US"/>
        </w:rPr>
        <w:t xml:space="preserve"> сельского поселения </w:t>
      </w:r>
      <w:r w:rsidRPr="008D021D">
        <w:rPr>
          <w:rFonts w:ascii="Times New Roman" w:eastAsiaTheme="minorHAnsi" w:hAnsi="Times New Roman" w:cs="Times New Roman"/>
          <w:b/>
          <w:sz w:val="24"/>
          <w:szCs w:val="24"/>
          <w:lang w:eastAsia="en-US"/>
        </w:rPr>
        <w:t>Урус-Мартановского муниципального района Чеченской</w:t>
      </w:r>
      <w:r w:rsidR="00774BBB" w:rsidRPr="008D021D">
        <w:rPr>
          <w:rFonts w:ascii="Times New Roman" w:eastAsiaTheme="minorHAnsi" w:hAnsi="Times New Roman" w:cs="Times New Roman"/>
          <w:b/>
          <w:sz w:val="24"/>
          <w:szCs w:val="24"/>
          <w:lang w:eastAsia="en-US"/>
        </w:rPr>
        <w:t xml:space="preserve"> Республики по исполнению муниципальной функции по осуществлению муниципального </w:t>
      </w:r>
      <w:proofErr w:type="gramStart"/>
      <w:r w:rsidR="00774BBB" w:rsidRPr="008D021D">
        <w:rPr>
          <w:rFonts w:ascii="Times New Roman" w:eastAsiaTheme="minorHAnsi" w:hAnsi="Times New Roman" w:cs="Times New Roman"/>
          <w:b/>
          <w:sz w:val="24"/>
          <w:szCs w:val="24"/>
          <w:lang w:eastAsia="en-US"/>
        </w:rPr>
        <w:t>контроля за</w:t>
      </w:r>
      <w:proofErr w:type="gramEnd"/>
      <w:r w:rsidR="00774BBB" w:rsidRPr="008D021D">
        <w:rPr>
          <w:rFonts w:ascii="Times New Roman" w:eastAsiaTheme="minorHAnsi" w:hAnsi="Times New Roman" w:cs="Times New Roman"/>
          <w:b/>
          <w:sz w:val="24"/>
          <w:szCs w:val="24"/>
          <w:lang w:eastAsia="en-US"/>
        </w:rPr>
        <w:t xml:space="preserve"> использованием и охраной недр при добыче общераспространенных полезных ископаемых</w:t>
      </w:r>
      <w:r w:rsidRPr="008D021D">
        <w:rPr>
          <w:rFonts w:ascii="Times New Roman" w:eastAsiaTheme="minorHAnsi" w:hAnsi="Times New Roman" w:cs="Times New Roman"/>
          <w:b/>
          <w:sz w:val="24"/>
          <w:szCs w:val="24"/>
          <w:lang w:eastAsia="en-US"/>
        </w:rPr>
        <w:t>»</w:t>
      </w:r>
    </w:p>
    <w:p w:rsidR="00774BBB" w:rsidRPr="00774BBB" w:rsidRDefault="00774BBB" w:rsidP="008F63DB">
      <w:pPr>
        <w:pStyle w:val="ConsPlusNormal"/>
        <w:ind w:firstLine="0"/>
        <w:jc w:val="both"/>
        <w:rPr>
          <w:rFonts w:ascii="Times New Roman" w:eastAsiaTheme="minorHAnsi" w:hAnsi="Times New Roman" w:cs="Times New Roman"/>
          <w:sz w:val="28"/>
          <w:szCs w:val="28"/>
          <w:u w:val="single"/>
          <w:lang w:eastAsia="en-US"/>
        </w:rPr>
      </w:pPr>
    </w:p>
    <w:p w:rsidR="002F31E2" w:rsidRDefault="00774BBB" w:rsidP="008D021D">
      <w:pPr>
        <w:pStyle w:val="ConsPlusNormal"/>
        <w:ind w:firstLine="708"/>
        <w:jc w:val="both"/>
        <w:rPr>
          <w:rFonts w:ascii="Times New Roman" w:eastAsiaTheme="minorHAnsi" w:hAnsi="Times New Roman" w:cs="Times New Roman"/>
          <w:sz w:val="28"/>
          <w:szCs w:val="28"/>
          <w:lang w:eastAsia="en-US"/>
        </w:rPr>
      </w:pPr>
      <w:r w:rsidRPr="00774BBB">
        <w:rPr>
          <w:rFonts w:ascii="Times New Roman" w:eastAsiaTheme="minorHAnsi" w:hAnsi="Times New Roman" w:cs="Times New Roman"/>
          <w:sz w:val="28"/>
          <w:szCs w:val="28"/>
          <w:lang w:eastAsia="en-US"/>
        </w:rPr>
        <w:t xml:space="preserve">В соответствии с пунктом 5 статьи 5 Закона Российской Федерации от 21.02.1992 № 2395-1 «О недрах», в целях реализации республиканской целевой программы «Снижение административных барьеров, оптимизация и повышение качества предоставления государственных и муниципальных услуг в </w:t>
      </w:r>
      <w:r w:rsidR="002F31E2">
        <w:rPr>
          <w:rFonts w:ascii="Times New Roman" w:eastAsiaTheme="minorHAnsi" w:hAnsi="Times New Roman" w:cs="Times New Roman"/>
          <w:sz w:val="28"/>
          <w:szCs w:val="28"/>
          <w:lang w:eastAsia="en-US"/>
        </w:rPr>
        <w:t>Чеченской Республике</w:t>
      </w:r>
      <w:r w:rsidRPr="00774BBB">
        <w:rPr>
          <w:rFonts w:ascii="Times New Roman" w:eastAsiaTheme="minorHAnsi" w:hAnsi="Times New Roman" w:cs="Times New Roman"/>
          <w:sz w:val="28"/>
          <w:szCs w:val="28"/>
          <w:lang w:eastAsia="en-US"/>
        </w:rPr>
        <w:t xml:space="preserve"> в </w:t>
      </w:r>
      <w:r w:rsidR="008D021D">
        <w:rPr>
          <w:rFonts w:ascii="Times New Roman" w:eastAsiaTheme="minorHAnsi" w:hAnsi="Times New Roman" w:cs="Times New Roman"/>
          <w:sz w:val="28"/>
          <w:szCs w:val="28"/>
          <w:lang w:eastAsia="en-US"/>
        </w:rPr>
        <w:t>2011-2013 годах», утвержденной П</w:t>
      </w:r>
      <w:r w:rsidRPr="00774BBB">
        <w:rPr>
          <w:rFonts w:ascii="Times New Roman" w:eastAsiaTheme="minorHAnsi" w:hAnsi="Times New Roman" w:cs="Times New Roman"/>
          <w:sz w:val="28"/>
          <w:szCs w:val="28"/>
          <w:lang w:eastAsia="en-US"/>
        </w:rPr>
        <w:t xml:space="preserve">остановлением </w:t>
      </w:r>
      <w:r w:rsidR="002F31E2">
        <w:rPr>
          <w:rFonts w:ascii="Times New Roman" w:eastAsiaTheme="minorHAnsi" w:hAnsi="Times New Roman" w:cs="Times New Roman"/>
          <w:sz w:val="28"/>
          <w:szCs w:val="28"/>
          <w:lang w:eastAsia="en-US"/>
        </w:rPr>
        <w:t>Правительства Чеченской Республики</w:t>
      </w:r>
      <w:r w:rsidRPr="00774BBB">
        <w:rPr>
          <w:rFonts w:ascii="Times New Roman" w:eastAsiaTheme="minorHAnsi" w:hAnsi="Times New Roman" w:cs="Times New Roman"/>
          <w:sz w:val="28"/>
          <w:szCs w:val="28"/>
          <w:lang w:eastAsia="en-US"/>
        </w:rPr>
        <w:t xml:space="preserve"> от 1</w:t>
      </w:r>
      <w:r w:rsidR="002F31E2">
        <w:rPr>
          <w:rFonts w:ascii="Times New Roman" w:eastAsiaTheme="minorHAnsi" w:hAnsi="Times New Roman" w:cs="Times New Roman"/>
          <w:sz w:val="28"/>
          <w:szCs w:val="28"/>
          <w:lang w:eastAsia="en-US"/>
        </w:rPr>
        <w:t>1.10</w:t>
      </w:r>
      <w:r w:rsidRPr="00774BBB">
        <w:rPr>
          <w:rFonts w:ascii="Times New Roman" w:eastAsiaTheme="minorHAnsi" w:hAnsi="Times New Roman" w:cs="Times New Roman"/>
          <w:sz w:val="28"/>
          <w:szCs w:val="28"/>
          <w:lang w:eastAsia="en-US"/>
        </w:rPr>
        <w:t xml:space="preserve">.2011 № </w:t>
      </w:r>
      <w:r w:rsidR="002F31E2">
        <w:rPr>
          <w:rFonts w:ascii="Times New Roman" w:eastAsiaTheme="minorHAnsi" w:hAnsi="Times New Roman" w:cs="Times New Roman"/>
          <w:sz w:val="28"/>
          <w:szCs w:val="28"/>
          <w:lang w:eastAsia="en-US"/>
        </w:rPr>
        <w:t>163:</w:t>
      </w:r>
      <w:r w:rsidRPr="00774BBB">
        <w:rPr>
          <w:rFonts w:ascii="Times New Roman" w:eastAsiaTheme="minorHAnsi" w:hAnsi="Times New Roman" w:cs="Times New Roman"/>
          <w:sz w:val="28"/>
          <w:szCs w:val="28"/>
          <w:lang w:eastAsia="en-US"/>
        </w:rPr>
        <w:t xml:space="preserve"> </w:t>
      </w:r>
    </w:p>
    <w:p w:rsidR="002F31E2" w:rsidRDefault="00774BBB" w:rsidP="002F31E2">
      <w:pPr>
        <w:pStyle w:val="ConsPlusNormal"/>
        <w:numPr>
          <w:ilvl w:val="0"/>
          <w:numId w:val="9"/>
        </w:numPr>
        <w:jc w:val="both"/>
        <w:rPr>
          <w:rFonts w:ascii="Times New Roman" w:eastAsiaTheme="minorHAnsi" w:hAnsi="Times New Roman" w:cs="Times New Roman"/>
          <w:sz w:val="28"/>
          <w:szCs w:val="28"/>
          <w:lang w:eastAsia="en-US"/>
        </w:rPr>
      </w:pPr>
      <w:r w:rsidRPr="00774BBB">
        <w:rPr>
          <w:rFonts w:ascii="Times New Roman" w:eastAsiaTheme="minorHAnsi" w:hAnsi="Times New Roman" w:cs="Times New Roman"/>
          <w:sz w:val="28"/>
          <w:szCs w:val="28"/>
          <w:lang w:eastAsia="en-US"/>
        </w:rPr>
        <w:t>Утвердить прилагаемый а</w:t>
      </w:r>
      <w:r w:rsidR="008D021D">
        <w:rPr>
          <w:rFonts w:ascii="Times New Roman" w:eastAsiaTheme="minorHAnsi" w:hAnsi="Times New Roman" w:cs="Times New Roman"/>
          <w:sz w:val="28"/>
          <w:szCs w:val="28"/>
          <w:lang w:eastAsia="en-US"/>
        </w:rPr>
        <w:t>дминистративный регламент А</w:t>
      </w:r>
      <w:r w:rsidR="008D021D" w:rsidRPr="00774BBB">
        <w:rPr>
          <w:rFonts w:ascii="Times New Roman" w:eastAsiaTheme="minorHAnsi" w:hAnsi="Times New Roman" w:cs="Times New Roman"/>
          <w:sz w:val="28"/>
          <w:szCs w:val="28"/>
          <w:lang w:eastAsia="en-US"/>
        </w:rPr>
        <w:t xml:space="preserve">дминистрации </w:t>
      </w:r>
      <w:r w:rsidR="008D021D">
        <w:rPr>
          <w:rFonts w:ascii="Times New Roman" w:eastAsiaTheme="minorHAnsi" w:hAnsi="Times New Roman" w:cs="Times New Roman"/>
          <w:sz w:val="28"/>
          <w:szCs w:val="28"/>
          <w:lang w:eastAsia="en-US"/>
        </w:rPr>
        <w:t>Рошни-Чуйского</w:t>
      </w:r>
      <w:r w:rsidR="008D021D" w:rsidRPr="00774BBB">
        <w:rPr>
          <w:rFonts w:ascii="Times New Roman" w:eastAsiaTheme="minorHAnsi" w:hAnsi="Times New Roman" w:cs="Times New Roman"/>
          <w:sz w:val="28"/>
          <w:szCs w:val="28"/>
          <w:lang w:eastAsia="en-US"/>
        </w:rPr>
        <w:t xml:space="preserve"> сельского поселения</w:t>
      </w:r>
      <w:r w:rsidRPr="00774BBB">
        <w:rPr>
          <w:rFonts w:ascii="Times New Roman" w:eastAsiaTheme="minorHAnsi" w:hAnsi="Times New Roman" w:cs="Times New Roman"/>
          <w:sz w:val="28"/>
          <w:szCs w:val="28"/>
          <w:lang w:eastAsia="en-US"/>
        </w:rPr>
        <w:t xml:space="preserve"> по исполнению муниципальной функции по осуществлению муниципального </w:t>
      </w:r>
      <w:proofErr w:type="gramStart"/>
      <w:r w:rsidRPr="00774BBB">
        <w:rPr>
          <w:rFonts w:ascii="Times New Roman" w:eastAsiaTheme="minorHAnsi" w:hAnsi="Times New Roman" w:cs="Times New Roman"/>
          <w:sz w:val="28"/>
          <w:szCs w:val="28"/>
          <w:lang w:eastAsia="en-US"/>
        </w:rPr>
        <w:t>контроля за</w:t>
      </w:r>
      <w:proofErr w:type="gramEnd"/>
      <w:r w:rsidRPr="00774BBB">
        <w:rPr>
          <w:rFonts w:ascii="Times New Roman" w:eastAsiaTheme="minorHAnsi" w:hAnsi="Times New Roman" w:cs="Times New Roman"/>
          <w:sz w:val="28"/>
          <w:szCs w:val="28"/>
          <w:lang w:eastAsia="en-US"/>
        </w:rPr>
        <w:t xml:space="preserve"> использованием и охраной недр при добыче общераспространенных полезных ископаемых</w:t>
      </w:r>
      <w:r w:rsidR="008D021D">
        <w:rPr>
          <w:rFonts w:ascii="Times New Roman" w:eastAsiaTheme="minorHAnsi" w:hAnsi="Times New Roman" w:cs="Times New Roman"/>
          <w:sz w:val="28"/>
          <w:szCs w:val="28"/>
          <w:lang w:eastAsia="en-US"/>
        </w:rPr>
        <w:t>.</w:t>
      </w:r>
    </w:p>
    <w:p w:rsidR="00774BBB" w:rsidRPr="008D021D" w:rsidRDefault="008D021D" w:rsidP="008D021D">
      <w:pPr>
        <w:pStyle w:val="a3"/>
        <w:numPr>
          <w:ilvl w:val="0"/>
          <w:numId w:val="9"/>
        </w:numPr>
        <w:spacing w:line="360" w:lineRule="atLeast"/>
        <w:jc w:val="both"/>
        <w:rPr>
          <w:rFonts w:eastAsia="Times New Roman"/>
          <w:bCs/>
          <w:color w:val="000000"/>
          <w:lang w:eastAsia="ru-RU"/>
        </w:rPr>
      </w:pPr>
      <w:r>
        <w:rPr>
          <w:rFonts w:eastAsia="Times New Roman"/>
          <w:bCs/>
          <w:color w:val="000000"/>
          <w:lang w:eastAsia="ru-RU"/>
        </w:rPr>
        <w:t>Н</w:t>
      </w:r>
      <w:r w:rsidRPr="00EB2769">
        <w:rPr>
          <w:rFonts w:eastAsia="Times New Roman"/>
          <w:bCs/>
          <w:color w:val="000000"/>
          <w:lang w:eastAsia="ru-RU"/>
        </w:rPr>
        <w:t>астоящее постановление</w:t>
      </w:r>
      <w:r>
        <w:rPr>
          <w:rFonts w:eastAsia="Times New Roman"/>
          <w:bCs/>
          <w:color w:val="000000"/>
          <w:lang w:eastAsia="ru-RU"/>
        </w:rPr>
        <w:t xml:space="preserve"> разместить</w:t>
      </w:r>
      <w:r w:rsidRPr="00EB2769">
        <w:rPr>
          <w:rFonts w:eastAsia="Times New Roman"/>
          <w:bCs/>
          <w:color w:val="000000"/>
          <w:lang w:eastAsia="ru-RU"/>
        </w:rPr>
        <w:t xml:space="preserve"> на официальном сайте Администрации Рошни-Чуйского сельского поселения.</w:t>
      </w:r>
      <w:r>
        <w:t xml:space="preserve"> </w:t>
      </w:r>
    </w:p>
    <w:p w:rsidR="00774BBB" w:rsidRPr="00774BBB" w:rsidRDefault="00774BBB" w:rsidP="00774BBB">
      <w:pPr>
        <w:pStyle w:val="ConsPlusNormal"/>
        <w:ind w:firstLine="540"/>
        <w:jc w:val="both"/>
        <w:rPr>
          <w:rFonts w:ascii="Times New Roman" w:eastAsiaTheme="minorHAnsi" w:hAnsi="Times New Roman" w:cs="Times New Roman"/>
          <w:sz w:val="28"/>
          <w:szCs w:val="28"/>
          <w:lang w:eastAsia="en-US"/>
        </w:rPr>
      </w:pPr>
      <w:r w:rsidRPr="00774BBB">
        <w:rPr>
          <w:rFonts w:ascii="Times New Roman" w:eastAsiaTheme="minorHAnsi" w:hAnsi="Times New Roman" w:cs="Times New Roman"/>
          <w:sz w:val="28"/>
          <w:szCs w:val="28"/>
          <w:lang w:eastAsia="en-US"/>
        </w:rPr>
        <w:t xml:space="preserve">3. </w:t>
      </w:r>
      <w:proofErr w:type="gramStart"/>
      <w:r w:rsidRPr="00774BBB">
        <w:rPr>
          <w:rFonts w:ascii="Times New Roman" w:eastAsiaTheme="minorHAnsi" w:hAnsi="Times New Roman" w:cs="Times New Roman"/>
          <w:sz w:val="28"/>
          <w:szCs w:val="28"/>
          <w:lang w:eastAsia="en-US"/>
        </w:rPr>
        <w:t>Контроль за</w:t>
      </w:r>
      <w:proofErr w:type="gramEnd"/>
      <w:r w:rsidRPr="00774BBB">
        <w:rPr>
          <w:rFonts w:ascii="Times New Roman" w:eastAsiaTheme="minorHAnsi" w:hAnsi="Times New Roman" w:cs="Times New Roman"/>
          <w:sz w:val="28"/>
          <w:szCs w:val="28"/>
          <w:lang w:eastAsia="en-US"/>
        </w:rPr>
        <w:t xml:space="preserve"> исполнением настоящего постановления оставляю за собой.</w:t>
      </w:r>
    </w:p>
    <w:p w:rsidR="00774BBB" w:rsidRPr="00774BBB" w:rsidRDefault="00774BBB" w:rsidP="00774BBB">
      <w:pPr>
        <w:pStyle w:val="ConsPlusNormal"/>
        <w:ind w:firstLine="540"/>
        <w:jc w:val="both"/>
        <w:rPr>
          <w:rFonts w:ascii="Times New Roman" w:eastAsiaTheme="minorHAnsi" w:hAnsi="Times New Roman" w:cs="Times New Roman"/>
          <w:sz w:val="28"/>
          <w:szCs w:val="28"/>
          <w:u w:val="single"/>
          <w:lang w:eastAsia="en-US"/>
        </w:rPr>
      </w:pPr>
    </w:p>
    <w:p w:rsidR="00F06D02" w:rsidRDefault="00F06D02" w:rsidP="00F06D02">
      <w:pPr>
        <w:pStyle w:val="ConsPlusNormal"/>
        <w:ind w:firstLine="540"/>
        <w:jc w:val="both"/>
        <w:rPr>
          <w:rFonts w:ascii="Times New Roman" w:hAnsi="Times New Roman" w:cs="Times New Roman"/>
          <w:sz w:val="24"/>
          <w:szCs w:val="24"/>
        </w:rPr>
      </w:pPr>
    </w:p>
    <w:p w:rsidR="00C32FD2" w:rsidRPr="007A1652" w:rsidRDefault="00C32FD2" w:rsidP="00C32FD2">
      <w:pPr>
        <w:pStyle w:val="a3"/>
        <w:ind w:left="1134"/>
        <w:jc w:val="both"/>
      </w:pPr>
    </w:p>
    <w:p w:rsidR="00D439F1" w:rsidRPr="007A1652" w:rsidRDefault="00D439F1" w:rsidP="00D439F1"/>
    <w:p w:rsidR="00D439F1" w:rsidRDefault="00D439F1" w:rsidP="00D439F1">
      <w:pPr>
        <w:jc w:val="left"/>
        <w:rPr>
          <w:rFonts w:eastAsia="Times New Roman"/>
          <w:color w:val="000000"/>
          <w:lang w:eastAsia="ru-RU"/>
        </w:rPr>
      </w:pPr>
      <w:r>
        <w:rPr>
          <w:rFonts w:eastAsia="Times New Roman"/>
          <w:color w:val="000000"/>
          <w:lang w:eastAsia="ru-RU"/>
        </w:rPr>
        <w:t xml:space="preserve">Глава Администрации </w:t>
      </w:r>
    </w:p>
    <w:p w:rsidR="00D439F1" w:rsidRDefault="00D439F1" w:rsidP="00D439F1">
      <w:pPr>
        <w:jc w:val="left"/>
        <w:rPr>
          <w:rFonts w:eastAsia="Times New Roman"/>
          <w:color w:val="000000"/>
          <w:lang w:eastAsia="ru-RU"/>
        </w:rPr>
      </w:pPr>
      <w:r>
        <w:rPr>
          <w:rFonts w:eastAsia="Times New Roman"/>
          <w:color w:val="000000"/>
          <w:lang w:eastAsia="ru-RU"/>
        </w:rPr>
        <w:t>Рошни-Чуйского сельского поселения                                             В.М.Закаев</w:t>
      </w:r>
    </w:p>
    <w:p w:rsidR="00D439F1" w:rsidRDefault="00D439F1"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Default="008D021D" w:rsidP="008D021D">
      <w:pPr>
        <w:jc w:val="right"/>
        <w:rPr>
          <w:rFonts w:eastAsia="Times New Roman"/>
          <w:color w:val="000000"/>
          <w:lang w:eastAsia="ru-RU"/>
        </w:rPr>
      </w:pPr>
      <w:bookmarkStart w:id="0" w:name="_GoBack"/>
      <w:r>
        <w:rPr>
          <w:rFonts w:eastAsia="Times New Roman"/>
          <w:color w:val="000000"/>
          <w:lang w:eastAsia="ru-RU"/>
        </w:rPr>
        <w:lastRenderedPageBreak/>
        <w:t>Утвержден</w:t>
      </w:r>
    </w:p>
    <w:p w:rsidR="008D021D" w:rsidRDefault="008D021D" w:rsidP="008D021D">
      <w:pPr>
        <w:jc w:val="right"/>
        <w:rPr>
          <w:rFonts w:eastAsia="Times New Roman"/>
          <w:color w:val="000000"/>
          <w:lang w:eastAsia="ru-RU"/>
        </w:rPr>
      </w:pPr>
      <w:r>
        <w:rPr>
          <w:rFonts w:eastAsia="Times New Roman"/>
          <w:color w:val="000000"/>
          <w:lang w:eastAsia="ru-RU"/>
        </w:rPr>
        <w:t>Постановлением главы Администрации</w:t>
      </w:r>
    </w:p>
    <w:p w:rsidR="008D021D" w:rsidRDefault="008D021D" w:rsidP="008D021D">
      <w:pPr>
        <w:jc w:val="right"/>
        <w:rPr>
          <w:rFonts w:eastAsia="Times New Roman"/>
          <w:color w:val="000000"/>
          <w:lang w:eastAsia="ru-RU"/>
        </w:rPr>
      </w:pPr>
      <w:r>
        <w:rPr>
          <w:rFonts w:eastAsia="Times New Roman"/>
          <w:color w:val="000000"/>
          <w:lang w:eastAsia="ru-RU"/>
        </w:rPr>
        <w:t xml:space="preserve">Рошни-Чуйского сельского поселения </w:t>
      </w:r>
    </w:p>
    <w:p w:rsidR="008D021D" w:rsidRDefault="0047069D" w:rsidP="008D021D">
      <w:pPr>
        <w:jc w:val="right"/>
        <w:rPr>
          <w:rFonts w:eastAsia="Times New Roman"/>
          <w:color w:val="000000"/>
          <w:lang w:eastAsia="ru-RU"/>
        </w:rPr>
      </w:pPr>
      <w:r>
        <w:rPr>
          <w:rFonts w:eastAsia="Times New Roman"/>
          <w:color w:val="000000"/>
          <w:lang w:eastAsia="ru-RU"/>
        </w:rPr>
        <w:t>от 31.12.2014г. № 31</w:t>
      </w:r>
    </w:p>
    <w:p w:rsidR="008D021D" w:rsidRDefault="008D021D" w:rsidP="00D439F1">
      <w:pPr>
        <w:jc w:val="left"/>
        <w:rPr>
          <w:rFonts w:eastAsia="Times New Roman"/>
          <w:color w:val="000000"/>
          <w:lang w:eastAsia="ru-RU"/>
        </w:rPr>
      </w:pPr>
    </w:p>
    <w:p w:rsidR="008D021D" w:rsidRDefault="008D021D" w:rsidP="00D439F1">
      <w:pPr>
        <w:jc w:val="left"/>
        <w:rPr>
          <w:rFonts w:eastAsia="Times New Roman"/>
          <w:color w:val="000000"/>
          <w:lang w:eastAsia="ru-RU"/>
        </w:rPr>
      </w:pPr>
    </w:p>
    <w:p w:rsidR="008D021D" w:rsidRPr="00BD2713" w:rsidRDefault="008D021D" w:rsidP="008D021D">
      <w:pPr>
        <w:pStyle w:val="a9"/>
        <w:spacing w:before="0" w:after="0"/>
        <w:jc w:val="center"/>
        <w:rPr>
          <w:rFonts w:ascii="Times New Roman" w:eastAsia="Times New Roman" w:hAnsi="Times New Roman" w:cs="Times New Roman"/>
          <w:b/>
        </w:rPr>
      </w:pPr>
      <w:r w:rsidRPr="00BD2713">
        <w:rPr>
          <w:rFonts w:ascii="Times New Roman" w:eastAsia="Times New Roman" w:hAnsi="Times New Roman" w:cs="Times New Roman"/>
          <w:b/>
        </w:rPr>
        <w:t>АДМИНИСТРАТИВНЫЙ РЕГЛАМЕНТ</w:t>
      </w:r>
    </w:p>
    <w:p w:rsidR="008D021D" w:rsidRPr="00BD2713" w:rsidRDefault="008D021D" w:rsidP="008D021D">
      <w:pPr>
        <w:rPr>
          <w:b/>
        </w:rPr>
      </w:pPr>
      <w:r w:rsidRPr="00BD2713">
        <w:rPr>
          <w:b/>
        </w:rPr>
        <w:t>по пред</w:t>
      </w:r>
      <w:r>
        <w:rPr>
          <w:b/>
        </w:rPr>
        <w:t xml:space="preserve">оставлению муниципальной услуги </w:t>
      </w:r>
    </w:p>
    <w:p w:rsidR="008D021D" w:rsidRPr="00546765" w:rsidRDefault="008D021D" w:rsidP="008D021D">
      <w:pPr>
        <w:rPr>
          <w:b/>
        </w:rPr>
      </w:pPr>
      <w:r w:rsidRPr="00546765">
        <w:rPr>
          <w:b/>
        </w:rPr>
        <w:t xml:space="preserve"> </w:t>
      </w:r>
      <w:r w:rsidRPr="00546765">
        <w:rPr>
          <w:b/>
          <w:bCs/>
          <w:kern w:val="2"/>
        </w:rPr>
        <w:t>«</w:t>
      </w:r>
      <w:proofErr w:type="gramStart"/>
      <w:r w:rsidRPr="00546765">
        <w:rPr>
          <w:b/>
        </w:rPr>
        <w:t>Контроль за</w:t>
      </w:r>
      <w:proofErr w:type="gramEnd"/>
      <w:r w:rsidRPr="00546765">
        <w:rPr>
          <w:b/>
        </w:rPr>
        <w:t xml:space="preserve"> использованием и охраной недр при добыче общераспространённых полезных ископаемых</w:t>
      </w:r>
      <w:r w:rsidRPr="00546765">
        <w:rPr>
          <w:b/>
          <w:bCs/>
          <w:kern w:val="2"/>
        </w:rPr>
        <w:t>»</w:t>
      </w:r>
    </w:p>
    <w:p w:rsidR="008D021D" w:rsidRPr="006E4B20" w:rsidRDefault="008D021D" w:rsidP="008D021D">
      <w:pPr>
        <w:tabs>
          <w:tab w:val="left" w:pos="11907"/>
        </w:tabs>
        <w:ind w:left="-360" w:right="436"/>
        <w:rPr>
          <w:b/>
        </w:rPr>
      </w:pPr>
    </w:p>
    <w:p w:rsidR="008D021D" w:rsidRDefault="008D021D" w:rsidP="008D021D">
      <w:pPr>
        <w:tabs>
          <w:tab w:val="left" w:pos="11907"/>
        </w:tabs>
        <w:ind w:left="-360" w:right="436"/>
        <w:rPr>
          <w:b/>
        </w:rPr>
      </w:pPr>
      <w:r w:rsidRPr="006E4B20">
        <w:rPr>
          <w:b/>
        </w:rPr>
        <w:t>1. Общие положения</w:t>
      </w:r>
    </w:p>
    <w:p w:rsidR="008D021D" w:rsidRDefault="008D021D" w:rsidP="008D021D">
      <w:pPr>
        <w:tabs>
          <w:tab w:val="left" w:pos="11907"/>
        </w:tabs>
        <w:ind w:left="-360" w:right="436"/>
        <w:jc w:val="both"/>
      </w:pPr>
      <w:r w:rsidRPr="00546765">
        <w:rPr>
          <w:b/>
        </w:rPr>
        <w:t>1.1. Наименование муниципальной функции</w:t>
      </w:r>
      <w:r>
        <w:t xml:space="preserve"> </w:t>
      </w:r>
    </w:p>
    <w:p w:rsidR="008D021D" w:rsidRPr="00622D9E" w:rsidRDefault="008D021D" w:rsidP="008D021D">
      <w:pPr>
        <w:tabs>
          <w:tab w:val="left" w:pos="11907"/>
        </w:tabs>
        <w:ind w:left="-360" w:right="436"/>
        <w:jc w:val="both"/>
        <w:rPr>
          <w:b/>
        </w:rPr>
      </w:pPr>
      <w:r>
        <w:t xml:space="preserve">   </w:t>
      </w:r>
      <w:proofErr w:type="gramStart"/>
      <w:r w:rsidRPr="00DB42CA">
        <w:t>Контроль за</w:t>
      </w:r>
      <w:proofErr w:type="gramEnd"/>
      <w:r w:rsidRPr="00DB42CA">
        <w:t xml:space="preserve"> использованием и охраной недр при добыче общераспространённых полезных ископаемых,</w:t>
      </w:r>
      <w:r>
        <w:t xml:space="preserve"> </w:t>
      </w:r>
      <w:r w:rsidRPr="00DB42CA">
        <w:t>а также при строительстве подземных сооружений, не связанных с добычей полезных ископаемых</w:t>
      </w:r>
      <w:r w:rsidRPr="00DB42CA">
        <w:rPr>
          <w:rFonts w:eastAsia="Calibri"/>
        </w:rPr>
        <w:t xml:space="preserve"> (далее - </w:t>
      </w:r>
      <w:r w:rsidRPr="00DB42CA">
        <w:t>муниципальн</w:t>
      </w:r>
      <w:r w:rsidRPr="00DB42CA">
        <w:rPr>
          <w:rFonts w:eastAsia="Calibri"/>
        </w:rPr>
        <w:t>ая функция).</w:t>
      </w:r>
    </w:p>
    <w:p w:rsidR="008D021D" w:rsidRDefault="008D021D" w:rsidP="008D021D">
      <w:pPr>
        <w:pStyle w:val="a8"/>
        <w:ind w:left="-426"/>
        <w:jc w:val="both"/>
        <w:rPr>
          <w:rFonts w:ascii="Times New Roman" w:hAnsi="Times New Roman"/>
          <w:bCs/>
          <w:color w:val="000000"/>
          <w:sz w:val="28"/>
          <w:szCs w:val="28"/>
        </w:rPr>
      </w:pPr>
      <w:r>
        <w:rPr>
          <w:rFonts w:ascii="Times New Roman" w:eastAsia="Calibri" w:hAnsi="Times New Roman"/>
          <w:sz w:val="28"/>
          <w:szCs w:val="28"/>
        </w:rPr>
        <w:t xml:space="preserve">    </w:t>
      </w:r>
      <w:r w:rsidRPr="00DB42CA">
        <w:rPr>
          <w:rFonts w:ascii="Times New Roman" w:eastAsia="Calibri" w:hAnsi="Times New Roman"/>
          <w:sz w:val="28"/>
          <w:szCs w:val="28"/>
        </w:rPr>
        <w:t xml:space="preserve">Административный регламент исполнения </w:t>
      </w:r>
      <w:r w:rsidRPr="00DB42CA">
        <w:rPr>
          <w:rFonts w:ascii="Times New Roman" w:hAnsi="Times New Roman"/>
          <w:sz w:val="28"/>
          <w:szCs w:val="28"/>
        </w:rPr>
        <w:t>муниципальн</w:t>
      </w:r>
      <w:r w:rsidRPr="00DB42CA">
        <w:rPr>
          <w:rFonts w:ascii="Times New Roman" w:eastAsia="Calibri" w:hAnsi="Times New Roman"/>
          <w:sz w:val="28"/>
          <w:szCs w:val="28"/>
        </w:rPr>
        <w:t xml:space="preserve">ой функции (далее - Регламент) определяет сроки и последовательность административных процедур и административных действий </w:t>
      </w:r>
      <w:r w:rsidRPr="00DB42CA">
        <w:rPr>
          <w:rFonts w:ascii="Times New Roman" w:hAnsi="Times New Roman"/>
          <w:sz w:val="28"/>
          <w:szCs w:val="28"/>
        </w:rPr>
        <w:t xml:space="preserve">администрации </w:t>
      </w:r>
      <w:r>
        <w:rPr>
          <w:rFonts w:ascii="Times New Roman" w:hAnsi="Times New Roman"/>
          <w:sz w:val="28"/>
          <w:szCs w:val="28"/>
        </w:rPr>
        <w:t>Рошни-Чуйского сельского поселения</w:t>
      </w:r>
      <w:r w:rsidRPr="00DB42CA">
        <w:rPr>
          <w:rFonts w:ascii="Times New Roman" w:hAnsi="Times New Roman"/>
          <w:sz w:val="28"/>
          <w:szCs w:val="28"/>
        </w:rPr>
        <w:t xml:space="preserve"> по осуществлению </w:t>
      </w:r>
      <w:proofErr w:type="gramStart"/>
      <w:r w:rsidRPr="00DB42CA">
        <w:rPr>
          <w:rFonts w:ascii="Times New Roman" w:hAnsi="Times New Roman"/>
          <w:sz w:val="28"/>
          <w:szCs w:val="28"/>
        </w:rPr>
        <w:t>контроля за</w:t>
      </w:r>
      <w:proofErr w:type="gramEnd"/>
      <w:r w:rsidRPr="00DB42CA">
        <w:rPr>
          <w:rFonts w:ascii="Times New Roman" w:hAnsi="Times New Roman"/>
          <w:sz w:val="28"/>
          <w:szCs w:val="28"/>
        </w:rPr>
        <w:t xml:space="preserve"> использованием и охраной недр при добыче общераспространённых полезных ископаемых,</w:t>
      </w:r>
      <w:r>
        <w:rPr>
          <w:rFonts w:ascii="Times New Roman" w:hAnsi="Times New Roman"/>
          <w:sz w:val="28"/>
          <w:szCs w:val="28"/>
        </w:rPr>
        <w:t xml:space="preserve"> </w:t>
      </w:r>
      <w:r w:rsidRPr="00DB42CA">
        <w:rPr>
          <w:rFonts w:ascii="Times New Roman" w:hAnsi="Times New Roman"/>
          <w:sz w:val="28"/>
          <w:szCs w:val="28"/>
        </w:rPr>
        <w:t>а также при строительстве подземных сооружений, не связанных с добычей полезных ископаемых</w:t>
      </w:r>
      <w:r>
        <w:rPr>
          <w:rFonts w:ascii="Times New Roman" w:hAnsi="Times New Roman"/>
          <w:sz w:val="28"/>
          <w:szCs w:val="28"/>
        </w:rPr>
        <w:t xml:space="preserve"> </w:t>
      </w:r>
      <w:r w:rsidRPr="00DB42CA">
        <w:rPr>
          <w:rFonts w:ascii="Times New Roman" w:hAnsi="Times New Roman"/>
          <w:sz w:val="28"/>
          <w:szCs w:val="28"/>
        </w:rPr>
        <w:t xml:space="preserve">на территории </w:t>
      </w:r>
      <w:r>
        <w:rPr>
          <w:rFonts w:ascii="Times New Roman" w:hAnsi="Times New Roman"/>
          <w:sz w:val="28"/>
          <w:szCs w:val="28"/>
        </w:rPr>
        <w:t>Рошни-Чуйского сельского поселения</w:t>
      </w:r>
      <w:r w:rsidRPr="00DB42CA">
        <w:rPr>
          <w:rFonts w:ascii="Times New Roman" w:hAnsi="Times New Roman"/>
          <w:bCs/>
          <w:color w:val="000000"/>
          <w:sz w:val="28"/>
          <w:szCs w:val="28"/>
        </w:rPr>
        <w:t>.</w:t>
      </w:r>
    </w:p>
    <w:p w:rsidR="008D021D" w:rsidRPr="00622D9E" w:rsidRDefault="008D021D" w:rsidP="008D021D">
      <w:pPr>
        <w:pStyle w:val="a8"/>
        <w:ind w:left="-426"/>
        <w:jc w:val="both"/>
        <w:rPr>
          <w:rFonts w:ascii="Times New Roman" w:hAnsi="Times New Roman"/>
          <w:bCs/>
          <w:color w:val="000000"/>
          <w:sz w:val="28"/>
          <w:szCs w:val="28"/>
        </w:rPr>
      </w:pPr>
      <w:r w:rsidRPr="00546765">
        <w:rPr>
          <w:rFonts w:ascii="Times New Roman" w:hAnsi="Times New Roman"/>
          <w:b/>
          <w:sz w:val="28"/>
          <w:szCs w:val="28"/>
        </w:rPr>
        <w:t>1.2. Наименование органа администрации городского округа, исполняющего муниципальную функцию</w:t>
      </w:r>
    </w:p>
    <w:p w:rsidR="008D021D" w:rsidRPr="00622D9E" w:rsidRDefault="008D021D" w:rsidP="008D021D">
      <w:pPr>
        <w:pStyle w:val="a8"/>
        <w:ind w:left="-426"/>
        <w:jc w:val="both"/>
        <w:rPr>
          <w:rFonts w:ascii="Times New Roman" w:hAnsi="Times New Roman"/>
          <w:sz w:val="28"/>
          <w:szCs w:val="28"/>
        </w:rPr>
      </w:pPr>
      <w:r>
        <w:rPr>
          <w:rFonts w:ascii="Times New Roman" w:hAnsi="Times New Roman"/>
          <w:sz w:val="28"/>
          <w:szCs w:val="28"/>
        </w:rPr>
        <w:t xml:space="preserve">     </w:t>
      </w:r>
      <w:r w:rsidRPr="00622D9E">
        <w:rPr>
          <w:rFonts w:ascii="Times New Roman" w:hAnsi="Times New Roman"/>
          <w:sz w:val="28"/>
          <w:szCs w:val="28"/>
        </w:rPr>
        <w:t xml:space="preserve">Муниципальную услугу предоставляет Администрация </w:t>
      </w:r>
      <w:r>
        <w:rPr>
          <w:rFonts w:ascii="Times New Roman" w:hAnsi="Times New Roman"/>
          <w:sz w:val="28"/>
          <w:szCs w:val="28"/>
        </w:rPr>
        <w:t>Рошни</w:t>
      </w:r>
      <w:r w:rsidRPr="00622D9E">
        <w:rPr>
          <w:rFonts w:ascii="Times New Roman" w:hAnsi="Times New Roman"/>
          <w:sz w:val="28"/>
          <w:szCs w:val="28"/>
        </w:rPr>
        <w:t>-Чуйского сельского поселения.</w:t>
      </w:r>
    </w:p>
    <w:p w:rsidR="008D021D" w:rsidRPr="00622D9E" w:rsidRDefault="008D021D" w:rsidP="008D021D">
      <w:pPr>
        <w:pStyle w:val="a8"/>
        <w:ind w:left="-426"/>
        <w:jc w:val="both"/>
        <w:rPr>
          <w:rFonts w:ascii="Times New Roman" w:hAnsi="Times New Roman"/>
          <w:sz w:val="28"/>
          <w:szCs w:val="28"/>
        </w:rPr>
      </w:pPr>
      <w:r>
        <w:rPr>
          <w:rFonts w:ascii="Times New Roman" w:hAnsi="Times New Roman"/>
          <w:sz w:val="28"/>
          <w:szCs w:val="28"/>
        </w:rPr>
        <w:t xml:space="preserve">    </w:t>
      </w:r>
      <w:proofErr w:type="gramStart"/>
      <w:r w:rsidRPr="00622D9E">
        <w:rPr>
          <w:rFonts w:ascii="Times New Roman" w:hAnsi="Times New Roman"/>
          <w:sz w:val="28"/>
          <w:szCs w:val="28"/>
        </w:rPr>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622D9E">
        <w:rPr>
          <w:rFonts w:ascii="Times New Roman" w:hAnsi="Times New Roman"/>
          <w:sz w:val="28"/>
          <w:szCs w:val="28"/>
        </w:rPr>
        <w:t xml:space="preserve"> предоставления муниципальных услуг.</w:t>
      </w:r>
    </w:p>
    <w:p w:rsidR="008D021D" w:rsidRPr="00622D9E" w:rsidRDefault="008D021D" w:rsidP="008D021D">
      <w:pPr>
        <w:pStyle w:val="a8"/>
        <w:ind w:left="-426"/>
        <w:jc w:val="both"/>
        <w:rPr>
          <w:rFonts w:ascii="Times New Roman" w:eastAsia="Calibri" w:hAnsi="Times New Roman"/>
          <w:sz w:val="28"/>
          <w:szCs w:val="28"/>
        </w:rPr>
      </w:pPr>
      <w:r w:rsidRPr="00622D9E">
        <w:rPr>
          <w:rFonts w:ascii="Times New Roman" w:eastAsia="Calibri" w:hAnsi="Times New Roman"/>
          <w:sz w:val="28"/>
          <w:szCs w:val="28"/>
        </w:rPr>
        <w:t xml:space="preserve">     Обеспечение исполнения муниципальной функции осуществляется муниципальными служащими - специалистами администрации (далее - специалисты).</w:t>
      </w:r>
    </w:p>
    <w:p w:rsidR="008D021D" w:rsidRPr="00622D9E" w:rsidRDefault="008D021D" w:rsidP="008D021D">
      <w:pPr>
        <w:pStyle w:val="a8"/>
        <w:ind w:left="-426"/>
        <w:jc w:val="both"/>
        <w:rPr>
          <w:rFonts w:ascii="Times New Roman" w:hAnsi="Times New Roman"/>
          <w:sz w:val="28"/>
          <w:szCs w:val="28"/>
        </w:rPr>
      </w:pPr>
      <w:r w:rsidRPr="00622D9E">
        <w:rPr>
          <w:rFonts w:ascii="Times New Roman" w:eastAsia="Calibri" w:hAnsi="Times New Roman"/>
          <w:sz w:val="28"/>
          <w:szCs w:val="28"/>
        </w:rPr>
        <w:t xml:space="preserve">   В процессе исполнения муниципальной функции администрация сельского поселения взаимодействует </w:t>
      </w:r>
      <w:r w:rsidRPr="00622D9E">
        <w:rPr>
          <w:rFonts w:ascii="Times New Roman" w:hAnsi="Times New Roman"/>
          <w:sz w:val="28"/>
          <w:szCs w:val="28"/>
        </w:rPr>
        <w:t>с органами исполнительной власти Урус-Мартановского муниципального района, судебными, правоохранительными органами, юридическими лицами и индивидуальными предпринимателями.</w:t>
      </w:r>
    </w:p>
    <w:p w:rsidR="008D021D" w:rsidRPr="003573A9" w:rsidRDefault="008D021D" w:rsidP="008D021D">
      <w:pPr>
        <w:pStyle w:val="a8"/>
        <w:ind w:left="-426"/>
        <w:jc w:val="both"/>
        <w:rPr>
          <w:rFonts w:ascii="Times New Roman" w:hAnsi="Times New Roman"/>
          <w:b/>
          <w:sz w:val="28"/>
          <w:szCs w:val="28"/>
        </w:rPr>
      </w:pPr>
      <w:r>
        <w:rPr>
          <w:rFonts w:ascii="Times New Roman" w:hAnsi="Times New Roman"/>
          <w:b/>
          <w:sz w:val="28"/>
          <w:szCs w:val="28"/>
        </w:rPr>
        <w:t xml:space="preserve">1.3. </w:t>
      </w:r>
      <w:r w:rsidRPr="003573A9">
        <w:rPr>
          <w:rFonts w:ascii="Times New Roman" w:hAnsi="Times New Roman"/>
          <w:b/>
          <w:sz w:val="28"/>
          <w:szCs w:val="28"/>
        </w:rPr>
        <w:t>Перечень нормативных правовых актов, регулирующих исполнение муниципальной функции: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 Конституция Российской Федерации,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Федеральный закон Российской Федерации от 21 февраля 1992 г.        № 2395-1 «О недрах»,</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Федеральный закон Российской Федерации</w:t>
      </w:r>
      <w:r>
        <w:rPr>
          <w:rFonts w:ascii="Times New Roman" w:hAnsi="Times New Roman"/>
          <w:sz w:val="28"/>
          <w:szCs w:val="28"/>
        </w:rPr>
        <w:t xml:space="preserve"> </w:t>
      </w:r>
      <w:r w:rsidRPr="00DB42CA">
        <w:rPr>
          <w:rFonts w:ascii="Times New Roman" w:hAnsi="Times New Roman"/>
          <w:sz w:val="28"/>
          <w:szCs w:val="28"/>
        </w:rPr>
        <w:t>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Федеральный закон Российской Федерации</w:t>
      </w:r>
      <w:r>
        <w:rPr>
          <w:rFonts w:ascii="Times New Roman" w:hAnsi="Times New Roman"/>
          <w:sz w:val="28"/>
          <w:szCs w:val="28"/>
        </w:rPr>
        <w:t xml:space="preserve"> </w:t>
      </w:r>
      <w:r w:rsidRPr="00DB42CA">
        <w:rPr>
          <w:rFonts w:ascii="Times New Roman" w:hAnsi="Times New Roman"/>
          <w:sz w:val="28"/>
          <w:szCs w:val="28"/>
        </w:rPr>
        <w:t>от 02 мая 2006 г. № 59-ФЗ «О порядке рассмотрения обращений граждан Российской Федерации»,</w:t>
      </w:r>
    </w:p>
    <w:p w:rsidR="008D021D" w:rsidRDefault="008D021D" w:rsidP="008D021D">
      <w:pPr>
        <w:pStyle w:val="a8"/>
        <w:jc w:val="both"/>
        <w:rPr>
          <w:rFonts w:ascii="Times New Roman" w:hAnsi="Times New Roman"/>
          <w:sz w:val="28"/>
          <w:szCs w:val="28"/>
        </w:rPr>
      </w:pPr>
      <w:r w:rsidRPr="00DB42CA">
        <w:rPr>
          <w:rFonts w:ascii="Times New Roman" w:hAnsi="Times New Roman"/>
          <w:sz w:val="28"/>
          <w:szCs w:val="28"/>
        </w:rPr>
        <w:t>-</w:t>
      </w:r>
      <w:r>
        <w:rPr>
          <w:rFonts w:ascii="Times New Roman" w:hAnsi="Times New Roman"/>
          <w:sz w:val="28"/>
          <w:szCs w:val="28"/>
        </w:rPr>
        <w:t xml:space="preserve"> Устав Рошни-Чуйского сельского поселения,</w:t>
      </w:r>
    </w:p>
    <w:p w:rsidR="008D021D" w:rsidRDefault="008D021D" w:rsidP="008D021D">
      <w:pPr>
        <w:pStyle w:val="a8"/>
        <w:jc w:val="both"/>
        <w:rPr>
          <w:rFonts w:ascii="Times New Roman" w:hAnsi="Times New Roman"/>
          <w:sz w:val="28"/>
          <w:szCs w:val="28"/>
        </w:rPr>
      </w:pPr>
      <w:r>
        <w:rPr>
          <w:rFonts w:ascii="Times New Roman" w:hAnsi="Times New Roman"/>
          <w:sz w:val="28"/>
          <w:szCs w:val="28"/>
        </w:rPr>
        <w:t>- Настоящим Регламентом.</w:t>
      </w:r>
    </w:p>
    <w:p w:rsidR="008D021D" w:rsidRDefault="008D021D" w:rsidP="008D021D">
      <w:pPr>
        <w:pStyle w:val="a8"/>
        <w:ind w:left="-426"/>
        <w:jc w:val="both"/>
        <w:rPr>
          <w:rFonts w:ascii="Times New Roman" w:hAnsi="Times New Roman"/>
          <w:b/>
          <w:sz w:val="28"/>
          <w:szCs w:val="28"/>
        </w:rPr>
      </w:pPr>
      <w:r w:rsidRPr="003573A9">
        <w:rPr>
          <w:rFonts w:ascii="Times New Roman" w:hAnsi="Times New Roman"/>
          <w:b/>
          <w:sz w:val="28"/>
          <w:szCs w:val="28"/>
        </w:rPr>
        <w:t xml:space="preserve"> </w:t>
      </w:r>
      <w:r>
        <w:rPr>
          <w:rFonts w:ascii="Times New Roman" w:hAnsi="Times New Roman"/>
          <w:b/>
          <w:sz w:val="28"/>
          <w:szCs w:val="28"/>
        </w:rPr>
        <w:t>1.4.</w:t>
      </w:r>
      <w:r w:rsidRPr="003573A9">
        <w:rPr>
          <w:rFonts w:ascii="Times New Roman" w:hAnsi="Times New Roman"/>
          <w:b/>
          <w:sz w:val="28"/>
          <w:szCs w:val="28"/>
        </w:rPr>
        <w:t xml:space="preserve">Предмет муниципального контроля </w:t>
      </w:r>
    </w:p>
    <w:p w:rsidR="008D021D" w:rsidRPr="00DB42CA" w:rsidRDefault="008D021D" w:rsidP="008D021D">
      <w:pPr>
        <w:pStyle w:val="a8"/>
        <w:ind w:left="-284"/>
        <w:jc w:val="both"/>
        <w:rPr>
          <w:rFonts w:ascii="Times New Roman" w:hAnsi="Times New Roman"/>
          <w:sz w:val="28"/>
          <w:szCs w:val="28"/>
        </w:rPr>
      </w:pPr>
      <w:r>
        <w:rPr>
          <w:rFonts w:ascii="Times New Roman" w:hAnsi="Times New Roman"/>
          <w:sz w:val="28"/>
          <w:szCs w:val="28"/>
        </w:rPr>
        <w:t xml:space="preserve">  </w:t>
      </w:r>
      <w:r w:rsidRPr="00DB42CA">
        <w:rPr>
          <w:rFonts w:ascii="Times New Roman" w:hAnsi="Times New Roman"/>
          <w:sz w:val="28"/>
          <w:szCs w:val="28"/>
        </w:rPr>
        <w:t xml:space="preserve">Предметом муниципального контроля является соблюдение требований законодательства в области недропользования на территории </w:t>
      </w:r>
      <w:r>
        <w:rPr>
          <w:rFonts w:ascii="Times New Roman" w:hAnsi="Times New Roman"/>
          <w:sz w:val="28"/>
          <w:szCs w:val="28"/>
        </w:rPr>
        <w:t>Рошни-Чуйского сельского поселения.</w:t>
      </w:r>
    </w:p>
    <w:p w:rsidR="008D021D" w:rsidRPr="001E5A2B" w:rsidRDefault="008D021D" w:rsidP="008D021D">
      <w:pPr>
        <w:pStyle w:val="a8"/>
        <w:ind w:left="-426"/>
        <w:jc w:val="both"/>
        <w:rPr>
          <w:rFonts w:ascii="Times New Roman" w:hAnsi="Times New Roman"/>
          <w:b/>
          <w:sz w:val="28"/>
          <w:szCs w:val="28"/>
        </w:rPr>
      </w:pPr>
      <w:r>
        <w:rPr>
          <w:rFonts w:ascii="Times New Roman" w:hAnsi="Times New Roman"/>
          <w:b/>
          <w:sz w:val="28"/>
          <w:szCs w:val="28"/>
        </w:rPr>
        <w:t xml:space="preserve"> 1.5.</w:t>
      </w:r>
      <w:r w:rsidRPr="001E5A2B">
        <w:rPr>
          <w:rFonts w:ascii="Times New Roman" w:hAnsi="Times New Roman"/>
          <w:b/>
          <w:sz w:val="28"/>
          <w:szCs w:val="28"/>
        </w:rPr>
        <w:t xml:space="preserve"> Права и обязанности должностных лиц при осуществлении муниципального контроля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Специалисты при осуществлении </w:t>
      </w:r>
      <w:r w:rsidRPr="00DB42CA">
        <w:rPr>
          <w:rFonts w:ascii="Times New Roman" w:hAnsi="Times New Roman"/>
          <w:sz w:val="28"/>
          <w:szCs w:val="28"/>
        </w:rPr>
        <w:t>муниципального</w:t>
      </w:r>
      <w:r w:rsidRPr="00DB42CA">
        <w:rPr>
          <w:rFonts w:ascii="Times New Roman" w:eastAsia="Calibri" w:hAnsi="Times New Roman"/>
          <w:sz w:val="28"/>
          <w:szCs w:val="28"/>
        </w:rPr>
        <w:t xml:space="preserve"> контроля имеют право:</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 запрашивать и получать документы и иные необходимые д</w:t>
      </w:r>
      <w:r>
        <w:rPr>
          <w:rFonts w:ascii="Times New Roman" w:eastAsia="Calibri" w:hAnsi="Times New Roman"/>
          <w:sz w:val="28"/>
          <w:szCs w:val="28"/>
        </w:rPr>
        <w:t>ля проведения проверки сведения;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2) получать доступ в пределах своей компетенции к базам данных автоматизированных информационных систем проверяемого лица с учетом требований законодательства Российской Федерации о защите информации,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3)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4)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5) осуществлять иные, не противоречащие законодательству и соответствующие полномочиям отдела права.</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Специалисты при осуществлении муниципального контроля обязаны:</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2) соблюдать законодательство Российской Федерации, права и законные интересы проверяемого лица,</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3) проводить проверку на основании распоряжения </w:t>
      </w:r>
      <w:r>
        <w:rPr>
          <w:rFonts w:ascii="Times New Roman" w:eastAsia="Calibri" w:hAnsi="Times New Roman"/>
          <w:sz w:val="28"/>
          <w:szCs w:val="28"/>
        </w:rPr>
        <w:t xml:space="preserve">главы </w:t>
      </w:r>
      <w:r w:rsidRPr="00DB42CA">
        <w:rPr>
          <w:rFonts w:ascii="Times New Roman" w:eastAsia="Calibri" w:hAnsi="Times New Roman"/>
          <w:sz w:val="28"/>
          <w:szCs w:val="28"/>
        </w:rPr>
        <w:t xml:space="preserve">администрации </w:t>
      </w:r>
      <w:r>
        <w:rPr>
          <w:rFonts w:ascii="Times New Roman" w:eastAsia="Calibri" w:hAnsi="Times New Roman"/>
          <w:sz w:val="28"/>
          <w:szCs w:val="28"/>
        </w:rPr>
        <w:t>Рошни-Чуйского сельского поселения</w:t>
      </w:r>
      <w:r w:rsidRPr="00DB42CA">
        <w:rPr>
          <w:rFonts w:ascii="Times New Roman" w:eastAsia="Calibri" w:hAnsi="Times New Roman"/>
          <w:sz w:val="28"/>
          <w:szCs w:val="28"/>
        </w:rPr>
        <w:t xml:space="preserve"> о ее проведении,</w:t>
      </w:r>
    </w:p>
    <w:p w:rsidR="008D021D" w:rsidRPr="00DB42CA" w:rsidRDefault="008D021D" w:rsidP="008D021D">
      <w:pPr>
        <w:pStyle w:val="a8"/>
        <w:ind w:left="-426"/>
        <w:jc w:val="both"/>
        <w:rPr>
          <w:rFonts w:ascii="Times New Roman" w:eastAsia="Calibri" w:hAnsi="Times New Roman"/>
          <w:sz w:val="28"/>
          <w:szCs w:val="28"/>
        </w:rPr>
      </w:pPr>
      <w:proofErr w:type="gramStart"/>
      <w:r w:rsidRPr="00DB42CA">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eastAsia="Calibri" w:hAnsi="Times New Roman"/>
          <w:sz w:val="28"/>
          <w:szCs w:val="28"/>
        </w:rPr>
        <w:t xml:space="preserve">главы </w:t>
      </w:r>
      <w:r w:rsidRPr="00DB42CA">
        <w:rPr>
          <w:rFonts w:ascii="Times New Roman" w:eastAsia="Calibri" w:hAnsi="Times New Roman"/>
          <w:sz w:val="28"/>
          <w:szCs w:val="28"/>
        </w:rPr>
        <w:t xml:space="preserve">администрации </w:t>
      </w:r>
      <w:r>
        <w:rPr>
          <w:rFonts w:ascii="Times New Roman" w:eastAsia="Calibri" w:hAnsi="Times New Roman"/>
          <w:sz w:val="28"/>
          <w:szCs w:val="28"/>
        </w:rPr>
        <w:t>сельского поселения</w:t>
      </w:r>
      <w:r w:rsidRPr="00DB42CA">
        <w:rPr>
          <w:rFonts w:ascii="Times New Roman" w:eastAsia="Calibri" w:hAnsi="Times New Roman"/>
          <w:sz w:val="28"/>
          <w:szCs w:val="28"/>
        </w:rPr>
        <w:t xml:space="preserve">, и в случаях, предусмотренных </w:t>
      </w:r>
      <w:hyperlink r:id="rId7" w:history="1">
        <w:r w:rsidRPr="00DB42CA">
          <w:rPr>
            <w:rFonts w:ascii="Times New Roman" w:eastAsia="Calibri" w:hAnsi="Times New Roman"/>
            <w:sz w:val="28"/>
            <w:szCs w:val="28"/>
          </w:rPr>
          <w:t>частью 5 статьи 10</w:t>
        </w:r>
      </w:hyperlink>
      <w:r w:rsidRPr="00DB42CA">
        <w:rPr>
          <w:rFonts w:ascii="Times New Roman" w:eastAsia="Calibri" w:hAnsi="Times New Roman"/>
          <w:sz w:val="28"/>
          <w:szCs w:val="28"/>
        </w:rPr>
        <w:t xml:space="preserve"> Федерального закона от 26 декабря 2008 года </w:t>
      </w:r>
      <w:r w:rsidRPr="00DB42CA">
        <w:rPr>
          <w:rFonts w:ascii="Times New Roman" w:eastAsia="Calibri" w:hAnsi="Times New Roman"/>
          <w:sz w:val="28"/>
          <w:szCs w:val="28"/>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после согласования</w:t>
      </w:r>
      <w:proofErr w:type="gramEnd"/>
      <w:r w:rsidRPr="00DB42CA">
        <w:rPr>
          <w:rFonts w:ascii="Times New Roman" w:eastAsia="Calibri" w:hAnsi="Times New Roman"/>
          <w:sz w:val="28"/>
          <w:szCs w:val="28"/>
        </w:rPr>
        <w:t xml:space="preserve"> с органом прокуратуры по месту осуществления деятельности таких проверяемых лиц, копии документа о согласовании проведения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5)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6)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7) знакомить руководителя, иное должностное лицо или уполномоченного представителя проверяемого лица с результатами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w:t>
      </w:r>
      <w:r w:rsidRPr="00DB42CA">
        <w:rPr>
          <w:rFonts w:ascii="Times New Roman" w:hAnsi="Times New Roman"/>
          <w:sz w:val="28"/>
          <w:szCs w:val="28"/>
        </w:rPr>
        <w:t xml:space="preserve"> для возникновения чрезвычайных ситуаций природного и техногенного характера, </w:t>
      </w:r>
      <w:r w:rsidRPr="00DB42CA">
        <w:rPr>
          <w:rFonts w:ascii="Times New Roman" w:eastAsia="Calibri" w:hAnsi="Times New Roman"/>
          <w:sz w:val="28"/>
          <w:szCs w:val="28"/>
        </w:rPr>
        <w:t xml:space="preserve"> а также не допускать необоснованное ограничение прав и законных интересов проверяемых лиц,</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10) соблюдать сроки проведения проверки, установленные настоящим Регламентом,</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11)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настоящего Регламента,</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13) осуществлять запись о проведенной проверке в журнале учета проверок,</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14) в случае выявления нарушений проверяемым лицом требований законодательства в пределах своих полномочий:</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а) выдать предписание проверяемому лицу об устранении выявленных нарушений с указанием сроков их устранения (далее - предписание),</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б) принять меры по </w:t>
      </w:r>
      <w:proofErr w:type="gramStart"/>
      <w:r w:rsidRPr="00DB42CA">
        <w:rPr>
          <w:rFonts w:ascii="Times New Roman" w:eastAsia="Calibri" w:hAnsi="Times New Roman"/>
          <w:sz w:val="28"/>
          <w:szCs w:val="28"/>
        </w:rPr>
        <w:t>контролю за</w:t>
      </w:r>
      <w:proofErr w:type="gramEnd"/>
      <w:r w:rsidRPr="00DB42CA">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8D021D" w:rsidRPr="008F3D70" w:rsidRDefault="008D021D" w:rsidP="008D021D">
      <w:pPr>
        <w:pStyle w:val="a8"/>
        <w:ind w:left="-426"/>
        <w:jc w:val="both"/>
        <w:rPr>
          <w:rFonts w:ascii="Times New Roman" w:hAnsi="Times New Roman"/>
          <w:b/>
          <w:sz w:val="28"/>
          <w:szCs w:val="28"/>
        </w:rPr>
      </w:pPr>
      <w:r>
        <w:rPr>
          <w:rFonts w:ascii="Times New Roman" w:hAnsi="Times New Roman"/>
          <w:b/>
          <w:sz w:val="28"/>
          <w:szCs w:val="28"/>
        </w:rPr>
        <w:t xml:space="preserve">1.5.1. </w:t>
      </w:r>
      <w:r w:rsidRPr="008F3D70">
        <w:rPr>
          <w:rFonts w:ascii="Times New Roman" w:hAnsi="Times New Roman"/>
          <w:b/>
          <w:sz w:val="28"/>
          <w:szCs w:val="28"/>
        </w:rPr>
        <w:t>Права и обязанности лиц, в отношении которых осуществляются мероприятия по контролю</w:t>
      </w:r>
      <w:r>
        <w:rPr>
          <w:rFonts w:ascii="Times New Roman" w:hAnsi="Times New Roman"/>
          <w:b/>
          <w:sz w:val="28"/>
          <w:szCs w:val="28"/>
        </w:rPr>
        <w:t>:</w:t>
      </w:r>
      <w:r w:rsidRPr="008F3D70">
        <w:rPr>
          <w:rFonts w:ascii="Times New Roman" w:hAnsi="Times New Roman"/>
          <w:b/>
          <w:sz w:val="28"/>
          <w:szCs w:val="28"/>
        </w:rPr>
        <w:t xml:space="preserve"> </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1.Руководитель, иное должностное лицо или уполномоченный представитель проверяемого лица при проведении проверки имеют право:</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lastRenderedPageBreak/>
        <w:t>а) непосредственно присутствовать при проведении проверки, давать объяснения по вопросам, относящимся к предмету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б) получать от отдела, его специалистов информацию, которая относится к предмету проверки и предоставление которой предусмотрено</w:t>
      </w:r>
      <w:r>
        <w:rPr>
          <w:rFonts w:ascii="Times New Roman" w:eastAsia="Calibri" w:hAnsi="Times New Roman"/>
          <w:sz w:val="28"/>
          <w:szCs w:val="28"/>
        </w:rPr>
        <w:t xml:space="preserve"> </w:t>
      </w:r>
      <w:r w:rsidRPr="00DB42CA">
        <w:rPr>
          <w:rFonts w:ascii="Times New Roman" w:eastAsia="Calibri" w:hAnsi="Times New Roman"/>
          <w:sz w:val="28"/>
          <w:szCs w:val="28"/>
        </w:rPr>
        <w:t>Федеральным законом № 294-ФЗ,</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г) обжаловать действия (бездействие) специалистов, повлекшие за собой нарушение прав проверяемого лица при проведении проверки, в административном порядке и (или) судебном порядке в соответствии с законодательством Российской Федерации,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д) осуществлять защиту своих прав и (или) законных интересов в </w:t>
      </w:r>
      <w:proofErr w:type="gramStart"/>
      <w:r w:rsidRPr="00DB42CA">
        <w:rPr>
          <w:rFonts w:ascii="Times New Roman" w:eastAsia="Calibri" w:hAnsi="Times New Roman"/>
          <w:sz w:val="28"/>
          <w:szCs w:val="28"/>
        </w:rPr>
        <w:t>порядке</w:t>
      </w:r>
      <w:proofErr w:type="gramEnd"/>
      <w:r w:rsidRPr="00DB42CA">
        <w:rPr>
          <w:rFonts w:ascii="Times New Roman" w:eastAsia="Calibri" w:hAnsi="Times New Roman"/>
          <w:sz w:val="28"/>
          <w:szCs w:val="28"/>
        </w:rPr>
        <w:t xml:space="preserve"> установленном законодательством Российской Федерации,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е) на возмещение вреда, причиненного при осуществлении муниципальной функции.</w:t>
      </w:r>
    </w:p>
    <w:p w:rsidR="008D021D" w:rsidRPr="00DB42CA" w:rsidRDefault="008D021D" w:rsidP="008D021D">
      <w:pPr>
        <w:pStyle w:val="a8"/>
        <w:ind w:left="-426"/>
        <w:jc w:val="both"/>
        <w:rPr>
          <w:rFonts w:ascii="Times New Roman" w:eastAsia="Calibri" w:hAnsi="Times New Roman"/>
          <w:sz w:val="28"/>
          <w:szCs w:val="28"/>
        </w:rPr>
      </w:pPr>
      <w:r w:rsidRPr="008F3D70">
        <w:rPr>
          <w:rFonts w:ascii="Times New Roman" w:eastAsia="Calibri" w:hAnsi="Times New Roman"/>
          <w:b/>
          <w:sz w:val="28"/>
          <w:szCs w:val="28"/>
        </w:rPr>
        <w:t>1.5.2. Обязанности проверяемого лица при проведении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соблюдению законодательства об архивном деле,</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б)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в) в течение десяти рабочих дней со дня получения мотивированного </w:t>
      </w:r>
      <w:proofErr w:type="gramStart"/>
      <w:r w:rsidRPr="00DB42CA">
        <w:rPr>
          <w:rFonts w:ascii="Times New Roman" w:eastAsia="Calibri" w:hAnsi="Times New Roman"/>
          <w:sz w:val="28"/>
          <w:szCs w:val="28"/>
        </w:rPr>
        <w:t>запроса</w:t>
      </w:r>
      <w:proofErr w:type="gramEnd"/>
      <w:r w:rsidRPr="00DB42CA">
        <w:rPr>
          <w:rFonts w:ascii="Times New Roman" w:eastAsia="Calibri" w:hAnsi="Times New Roman"/>
          <w:sz w:val="28"/>
          <w:szCs w:val="28"/>
        </w:rPr>
        <w:t xml:space="preserve"> проверяемые лица обязаны направить в отдел указанные в запросе документы.</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D021D" w:rsidRPr="008F3D70" w:rsidRDefault="008D021D" w:rsidP="008D021D">
      <w:pPr>
        <w:pStyle w:val="a8"/>
        <w:ind w:left="-426"/>
        <w:jc w:val="both"/>
        <w:rPr>
          <w:rFonts w:ascii="Times New Roman" w:hAnsi="Times New Roman"/>
          <w:b/>
          <w:sz w:val="28"/>
          <w:szCs w:val="28"/>
        </w:rPr>
      </w:pPr>
      <w:r>
        <w:rPr>
          <w:rFonts w:ascii="Times New Roman" w:hAnsi="Times New Roman"/>
          <w:b/>
          <w:sz w:val="28"/>
          <w:szCs w:val="28"/>
        </w:rPr>
        <w:t>1.5.3.</w:t>
      </w:r>
      <w:r w:rsidRPr="008F3D70">
        <w:rPr>
          <w:rFonts w:ascii="Times New Roman" w:hAnsi="Times New Roman"/>
          <w:b/>
          <w:sz w:val="28"/>
          <w:szCs w:val="28"/>
        </w:rPr>
        <w:t>Описание результата исполнения муниципальной функции</w:t>
      </w:r>
    </w:p>
    <w:p w:rsidR="008D021D" w:rsidRPr="00DB42CA" w:rsidRDefault="008D021D" w:rsidP="008D021D">
      <w:pPr>
        <w:pStyle w:val="a8"/>
        <w:ind w:left="-426"/>
        <w:jc w:val="both"/>
        <w:rPr>
          <w:rFonts w:ascii="Times New Roman" w:eastAsia="Calibri" w:hAnsi="Times New Roman"/>
          <w:sz w:val="28"/>
          <w:szCs w:val="28"/>
        </w:rPr>
      </w:pPr>
      <w:proofErr w:type="gramStart"/>
      <w:r w:rsidRPr="00DB42CA">
        <w:rPr>
          <w:rFonts w:ascii="Times New Roman" w:eastAsia="Calibri" w:hAnsi="Times New Roman"/>
          <w:sz w:val="28"/>
          <w:szCs w:val="28"/>
        </w:rPr>
        <w:t>Результатом исполнения муниципальной функции является оценка соблюдения на территории Партизанского городского округа юридическими лицами, индивидуальными предпринимателями</w:t>
      </w:r>
      <w:r>
        <w:rPr>
          <w:rFonts w:ascii="Times New Roman" w:eastAsia="Calibri" w:hAnsi="Times New Roman"/>
          <w:sz w:val="28"/>
          <w:szCs w:val="28"/>
        </w:rPr>
        <w:t xml:space="preserve"> </w:t>
      </w:r>
      <w:r w:rsidRPr="00DB42CA">
        <w:rPr>
          <w:rFonts w:ascii="Times New Roman" w:eastAsia="Calibri" w:hAnsi="Times New Roman"/>
          <w:sz w:val="28"/>
          <w:szCs w:val="28"/>
        </w:rPr>
        <w:t>требований, установленных муниципальными правовыми актами Партизанского городского округа, а также требований, установленных федеральными законами, законами Приморского края в сфере</w:t>
      </w:r>
      <w:r>
        <w:rPr>
          <w:rFonts w:ascii="Times New Roman" w:eastAsia="Calibri" w:hAnsi="Times New Roman"/>
          <w:sz w:val="28"/>
          <w:szCs w:val="28"/>
        </w:rPr>
        <w:t xml:space="preserve"> </w:t>
      </w:r>
      <w:r w:rsidRPr="00DB42CA">
        <w:rPr>
          <w:rFonts w:ascii="Times New Roman" w:eastAsia="Calibri" w:hAnsi="Times New Roman"/>
          <w:sz w:val="28"/>
          <w:szCs w:val="28"/>
        </w:rPr>
        <w:t>недропользования, а в случае выявления при проведении проверки нарушений - принятие мер, направленных на их пресечение, и (или) устранение последствий таких нарушений, в том числе, мер</w:t>
      </w:r>
      <w:proofErr w:type="gramEnd"/>
      <w:r w:rsidRPr="00DB42CA">
        <w:rPr>
          <w:rFonts w:ascii="Times New Roman" w:eastAsia="Calibri" w:hAnsi="Times New Roman"/>
          <w:sz w:val="28"/>
          <w:szCs w:val="28"/>
        </w:rPr>
        <w:t xml:space="preserve"> по привлечению лиц, их допустивших, к ответственности.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lastRenderedPageBreak/>
        <w:t>Исполнение муниципальной функции заканчивается следующими юридическими фактами: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а) составлением акта проверки по установленной </w:t>
      </w:r>
      <w:hyperlink r:id="rId8" w:history="1">
        <w:r w:rsidRPr="00DB42CA">
          <w:rPr>
            <w:rFonts w:ascii="Times New Roman" w:eastAsia="Calibri" w:hAnsi="Times New Roman"/>
            <w:sz w:val="28"/>
            <w:szCs w:val="28"/>
          </w:rPr>
          <w:t>форме</w:t>
        </w:r>
      </w:hyperlink>
      <w:r w:rsidRPr="00DB42CA">
        <w:rPr>
          <w:rFonts w:ascii="Times New Roman" w:eastAsia="Calibri" w:hAnsi="Times New Roman"/>
          <w:sz w:val="28"/>
          <w:szCs w:val="28"/>
        </w:rPr>
        <w:t xml:space="preserve"> (далее - акт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б) выдачей </w:t>
      </w:r>
      <w:hyperlink r:id="rId9" w:history="1">
        <w:r w:rsidRPr="00DB42CA">
          <w:rPr>
            <w:rFonts w:ascii="Times New Roman" w:eastAsia="Calibri" w:hAnsi="Times New Roman"/>
            <w:sz w:val="28"/>
            <w:szCs w:val="28"/>
          </w:rPr>
          <w:t>предписания</w:t>
        </w:r>
      </w:hyperlink>
      <w:r w:rsidRPr="00DB42CA">
        <w:rPr>
          <w:rFonts w:ascii="Times New Roman" w:eastAsia="Calibri" w:hAnsi="Times New Roman"/>
          <w:sz w:val="28"/>
          <w:szCs w:val="28"/>
        </w:rPr>
        <w:t xml:space="preserve"> (приложение № 2) в случае выявления в ходе проведения проверки нарушений требований, установленных муниципальными правовыми актами Партизанского городского округа, а также требований, установленных федеральными законами, законами Приморского края в сфере</w:t>
      </w:r>
      <w:r>
        <w:rPr>
          <w:rFonts w:ascii="Times New Roman" w:eastAsia="Calibri" w:hAnsi="Times New Roman"/>
          <w:sz w:val="28"/>
          <w:szCs w:val="28"/>
        </w:rPr>
        <w:t xml:space="preserve"> </w:t>
      </w:r>
      <w:r w:rsidRPr="00DB42CA">
        <w:rPr>
          <w:rFonts w:ascii="Times New Roman" w:eastAsia="Calibri" w:hAnsi="Times New Roman"/>
          <w:sz w:val="28"/>
          <w:szCs w:val="28"/>
        </w:rPr>
        <w:t>недропользования.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hAnsi="Times New Roman"/>
          <w:sz w:val="28"/>
          <w:szCs w:val="28"/>
        </w:rPr>
        <w:t>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w:t>
      </w:r>
      <w:proofErr w:type="gramStart"/>
      <w:r w:rsidRPr="00DB42CA">
        <w:rPr>
          <w:rFonts w:ascii="Times New Roman" w:hAnsi="Times New Roman"/>
          <w:sz w:val="28"/>
          <w:szCs w:val="28"/>
        </w:rPr>
        <w:t>и</w:t>
      </w:r>
      <w:r w:rsidRPr="00DB42CA">
        <w:rPr>
          <w:rFonts w:ascii="Times New Roman" w:eastAsia="Calibri" w:hAnsi="Times New Roman"/>
          <w:sz w:val="28"/>
          <w:szCs w:val="28"/>
        </w:rPr>
        <w:t>-</w:t>
      </w:r>
      <w:proofErr w:type="gramEnd"/>
      <w:r w:rsidRPr="00DB42CA">
        <w:rPr>
          <w:rFonts w:ascii="Times New Roman" w:eastAsia="Calibri" w:hAnsi="Times New Roman"/>
          <w:sz w:val="28"/>
          <w:szCs w:val="28"/>
        </w:rPr>
        <w:t xml:space="preserve"> в случае обнаружения достаточных данных, указывающих на наличие события административного правонарушения, предусмотренного </w:t>
      </w:r>
      <w:hyperlink r:id="rId10" w:history="1">
        <w:r w:rsidRPr="00DB42CA">
          <w:rPr>
            <w:rFonts w:ascii="Times New Roman" w:eastAsia="Calibri" w:hAnsi="Times New Roman"/>
            <w:sz w:val="28"/>
            <w:szCs w:val="28"/>
          </w:rPr>
          <w:t>КоАП</w:t>
        </w:r>
      </w:hyperlink>
      <w:r w:rsidRPr="00DB42CA">
        <w:rPr>
          <w:rFonts w:ascii="Times New Roman" w:eastAsia="Calibri" w:hAnsi="Times New Roman"/>
          <w:sz w:val="28"/>
          <w:szCs w:val="28"/>
        </w:rPr>
        <w:t xml:space="preserve"> РФ.</w:t>
      </w:r>
    </w:p>
    <w:p w:rsidR="008D021D" w:rsidRPr="00E44994" w:rsidRDefault="008D021D" w:rsidP="008D021D">
      <w:pPr>
        <w:spacing w:before="120"/>
        <w:ind w:left="-426"/>
        <w:rPr>
          <w:b/>
        </w:rPr>
      </w:pPr>
      <w:r>
        <w:rPr>
          <w:b/>
        </w:rPr>
        <w:t>2</w:t>
      </w:r>
      <w:r w:rsidRPr="00E44994">
        <w:rPr>
          <w:b/>
        </w:rPr>
        <w:t>. Требования к порядку исполнения муниципальной функции</w:t>
      </w:r>
    </w:p>
    <w:p w:rsidR="008D021D" w:rsidRPr="00622D9E" w:rsidRDefault="008D021D" w:rsidP="008D021D">
      <w:pPr>
        <w:pStyle w:val="a8"/>
        <w:ind w:left="-426"/>
        <w:jc w:val="both"/>
        <w:rPr>
          <w:rFonts w:ascii="Times New Roman" w:hAnsi="Times New Roman"/>
          <w:b/>
          <w:sz w:val="28"/>
          <w:szCs w:val="28"/>
        </w:rPr>
      </w:pPr>
      <w:r w:rsidRPr="00622D9E">
        <w:rPr>
          <w:rFonts w:ascii="Times New Roman" w:hAnsi="Times New Roman"/>
          <w:b/>
          <w:sz w:val="28"/>
          <w:szCs w:val="28"/>
        </w:rPr>
        <w:t>2.1. Порядок информирования об исполнении муниципальной функции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2.1.1. Информацию по вопросам </w:t>
      </w:r>
      <w:r w:rsidRPr="00DB42CA">
        <w:rPr>
          <w:rFonts w:ascii="Times New Roman" w:hAnsi="Times New Roman"/>
          <w:sz w:val="28"/>
          <w:szCs w:val="28"/>
        </w:rPr>
        <w:t>исполнения муниципальной функции</w:t>
      </w:r>
      <w:r w:rsidRPr="00DB42CA">
        <w:rPr>
          <w:rFonts w:ascii="Times New Roman" w:eastAsia="Calibri" w:hAnsi="Times New Roman"/>
          <w:sz w:val="28"/>
          <w:szCs w:val="28"/>
        </w:rPr>
        <w:t xml:space="preserve"> можно получить:</w:t>
      </w:r>
    </w:p>
    <w:p w:rsidR="008D021D" w:rsidRPr="00DB42CA" w:rsidRDefault="008D021D" w:rsidP="008D021D">
      <w:pPr>
        <w:pStyle w:val="a8"/>
        <w:jc w:val="both"/>
        <w:rPr>
          <w:rFonts w:ascii="Times New Roman" w:eastAsia="Calibri" w:hAnsi="Times New Roman"/>
          <w:sz w:val="28"/>
          <w:szCs w:val="28"/>
        </w:rPr>
      </w:pPr>
      <w:r w:rsidRPr="00DB42CA">
        <w:rPr>
          <w:rFonts w:ascii="Times New Roman" w:eastAsia="Calibri" w:hAnsi="Times New Roman"/>
          <w:sz w:val="28"/>
          <w:szCs w:val="28"/>
        </w:rPr>
        <w:t>- при личном обращении,</w:t>
      </w:r>
    </w:p>
    <w:p w:rsidR="008D021D" w:rsidRPr="00DB42CA" w:rsidRDefault="008D021D" w:rsidP="008D021D">
      <w:pPr>
        <w:pStyle w:val="a8"/>
        <w:jc w:val="both"/>
        <w:rPr>
          <w:rFonts w:ascii="Times New Roman" w:eastAsia="Calibri" w:hAnsi="Times New Roman"/>
          <w:sz w:val="28"/>
          <w:szCs w:val="28"/>
        </w:rPr>
      </w:pPr>
      <w:r w:rsidRPr="00DB42CA">
        <w:rPr>
          <w:rFonts w:ascii="Times New Roman" w:eastAsia="Calibri" w:hAnsi="Times New Roman"/>
          <w:sz w:val="28"/>
          <w:szCs w:val="28"/>
        </w:rPr>
        <w:t>- по телефону,</w:t>
      </w:r>
    </w:p>
    <w:p w:rsidR="008D021D" w:rsidRPr="00DB42CA" w:rsidRDefault="008D021D" w:rsidP="008D021D">
      <w:pPr>
        <w:pStyle w:val="a8"/>
        <w:jc w:val="both"/>
        <w:rPr>
          <w:rFonts w:ascii="Times New Roman" w:eastAsia="Calibri" w:hAnsi="Times New Roman"/>
          <w:sz w:val="28"/>
          <w:szCs w:val="28"/>
        </w:rPr>
      </w:pPr>
      <w:r w:rsidRPr="00DB42CA">
        <w:rPr>
          <w:rFonts w:ascii="Times New Roman" w:eastAsia="Calibri" w:hAnsi="Times New Roman"/>
          <w:sz w:val="28"/>
          <w:szCs w:val="28"/>
        </w:rPr>
        <w:t>- в письменном виде,</w:t>
      </w:r>
    </w:p>
    <w:p w:rsidR="008D021D" w:rsidRDefault="008D021D" w:rsidP="008D021D">
      <w:pPr>
        <w:pStyle w:val="a8"/>
        <w:jc w:val="both"/>
        <w:rPr>
          <w:rFonts w:ascii="Times New Roman" w:eastAsia="Calibri" w:hAnsi="Times New Roman"/>
          <w:sz w:val="28"/>
          <w:szCs w:val="28"/>
        </w:rPr>
      </w:pPr>
      <w:r w:rsidRPr="00DB42CA">
        <w:rPr>
          <w:rFonts w:ascii="Times New Roman" w:eastAsia="Calibri" w:hAnsi="Times New Roman"/>
          <w:sz w:val="28"/>
          <w:szCs w:val="28"/>
        </w:rPr>
        <w:t>- в электронной форме.</w:t>
      </w:r>
    </w:p>
    <w:p w:rsidR="008D021D" w:rsidRPr="00622D9E" w:rsidRDefault="008D021D" w:rsidP="008D021D">
      <w:pPr>
        <w:pStyle w:val="a8"/>
        <w:ind w:left="-426"/>
        <w:jc w:val="both"/>
        <w:rPr>
          <w:rFonts w:ascii="Times New Roman" w:hAnsi="Times New Roman"/>
          <w:sz w:val="28"/>
          <w:szCs w:val="28"/>
        </w:rPr>
      </w:pPr>
      <w:r>
        <w:rPr>
          <w:rFonts w:ascii="Times New Roman" w:hAnsi="Times New Roman"/>
          <w:sz w:val="28"/>
          <w:szCs w:val="28"/>
        </w:rPr>
        <w:t xml:space="preserve">   Администрация сельского поселения находится по адресу: 366510</w:t>
      </w:r>
      <w:r w:rsidRPr="00622D9E">
        <w:rPr>
          <w:rFonts w:ascii="Times New Roman" w:hAnsi="Times New Roman"/>
          <w:sz w:val="28"/>
          <w:szCs w:val="28"/>
        </w:rPr>
        <w:t xml:space="preserve">, Чеченская Республика, Урус-Мартановский район,  с. </w:t>
      </w:r>
      <w:r>
        <w:rPr>
          <w:rFonts w:ascii="Times New Roman" w:hAnsi="Times New Roman"/>
          <w:sz w:val="28"/>
          <w:szCs w:val="28"/>
        </w:rPr>
        <w:t>Рошни</w:t>
      </w:r>
      <w:r w:rsidRPr="00622D9E">
        <w:rPr>
          <w:rFonts w:ascii="Times New Roman" w:hAnsi="Times New Roman"/>
          <w:sz w:val="28"/>
          <w:szCs w:val="28"/>
        </w:rPr>
        <w:t xml:space="preserve">-Чу, ул. </w:t>
      </w:r>
      <w:r>
        <w:rPr>
          <w:rFonts w:ascii="Times New Roman" w:hAnsi="Times New Roman"/>
          <w:sz w:val="28"/>
          <w:szCs w:val="28"/>
        </w:rPr>
        <w:t xml:space="preserve">Героев </w:t>
      </w:r>
      <w:proofErr w:type="gramStart"/>
      <w:r>
        <w:rPr>
          <w:rFonts w:ascii="Times New Roman" w:hAnsi="Times New Roman"/>
          <w:sz w:val="28"/>
          <w:szCs w:val="28"/>
        </w:rPr>
        <w:t>ВВ</w:t>
      </w:r>
      <w:proofErr w:type="gramEnd"/>
      <w:r>
        <w:rPr>
          <w:rFonts w:ascii="Times New Roman" w:hAnsi="Times New Roman"/>
          <w:sz w:val="28"/>
          <w:szCs w:val="28"/>
        </w:rPr>
        <w:t>, 75</w:t>
      </w:r>
    </w:p>
    <w:p w:rsidR="008D021D" w:rsidRPr="00622D9E" w:rsidRDefault="008D021D" w:rsidP="008D021D">
      <w:pPr>
        <w:pStyle w:val="a8"/>
        <w:tabs>
          <w:tab w:val="left" w:pos="8692"/>
        </w:tabs>
        <w:ind w:left="-426"/>
        <w:jc w:val="both"/>
        <w:rPr>
          <w:rFonts w:ascii="Times New Roman" w:hAnsi="Times New Roman"/>
          <w:sz w:val="28"/>
          <w:szCs w:val="28"/>
        </w:rPr>
      </w:pPr>
      <w:r w:rsidRPr="00622D9E">
        <w:rPr>
          <w:rFonts w:ascii="Times New Roman" w:hAnsi="Times New Roman"/>
          <w:sz w:val="28"/>
          <w:szCs w:val="28"/>
        </w:rPr>
        <w:t>График (режим) работы:</w:t>
      </w:r>
      <w:r>
        <w:rPr>
          <w:rFonts w:ascii="Times New Roman" w:hAnsi="Times New Roman"/>
          <w:sz w:val="28"/>
          <w:szCs w:val="28"/>
        </w:rPr>
        <w:tab/>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понедельник – пятница, с 9 до 18 часов, перерыв с 13 до 14 часов.</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xml:space="preserve"> Адрес электронной почты: </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xml:space="preserve"> Информация по вопросам исполнения функции, предоставляется в Администрации в  сроки установленные графиком работы.</w:t>
      </w:r>
    </w:p>
    <w:p w:rsidR="008D021D" w:rsidRPr="00622D9E" w:rsidRDefault="008D021D" w:rsidP="008D021D">
      <w:pPr>
        <w:pStyle w:val="a8"/>
        <w:ind w:left="-426"/>
        <w:jc w:val="both"/>
        <w:rPr>
          <w:rFonts w:ascii="Times New Roman" w:hAnsi="Times New Roman"/>
          <w:b/>
          <w:sz w:val="28"/>
          <w:szCs w:val="28"/>
        </w:rPr>
      </w:pPr>
      <w:r w:rsidRPr="00622D9E">
        <w:rPr>
          <w:rFonts w:ascii="Times New Roman" w:hAnsi="Times New Roman"/>
          <w:b/>
          <w:sz w:val="28"/>
          <w:szCs w:val="28"/>
        </w:rPr>
        <w:t>2.1.</w:t>
      </w:r>
      <w:r>
        <w:rPr>
          <w:rFonts w:ascii="Times New Roman" w:hAnsi="Times New Roman"/>
          <w:b/>
          <w:sz w:val="28"/>
          <w:szCs w:val="28"/>
        </w:rPr>
        <w:t>2</w:t>
      </w:r>
      <w:r w:rsidRPr="00622D9E">
        <w:rPr>
          <w:rFonts w:ascii="Times New Roman" w:hAnsi="Times New Roman"/>
          <w:b/>
          <w:sz w:val="28"/>
          <w:szCs w:val="28"/>
        </w:rPr>
        <w:t>. Основными требованиями к информированию заявителей являются:</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достоверность предоставляемой информации;</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четкость в изложении информации;</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полнота информирования;</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-наглядность форм предоставляемой информации (при письменном информировании);</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удобство и доступность получения информации;</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оперативность предоставления информации.</w:t>
      </w:r>
    </w:p>
    <w:p w:rsidR="008D021D" w:rsidRPr="00622D9E" w:rsidRDefault="008D021D" w:rsidP="008D021D">
      <w:pPr>
        <w:pStyle w:val="a8"/>
        <w:ind w:left="-426"/>
        <w:jc w:val="both"/>
        <w:rPr>
          <w:rFonts w:ascii="Times New Roman" w:hAnsi="Times New Roman"/>
          <w:b/>
          <w:sz w:val="28"/>
          <w:szCs w:val="28"/>
        </w:rPr>
      </w:pPr>
      <w:r w:rsidRPr="00622D9E">
        <w:rPr>
          <w:rFonts w:ascii="Times New Roman" w:hAnsi="Times New Roman"/>
          <w:b/>
          <w:sz w:val="28"/>
          <w:szCs w:val="28"/>
        </w:rPr>
        <w:t>2.1.3. Информирование заявителей организуется следующим образом:</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индивидуальное информирование;</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публичное информирование.</w:t>
      </w:r>
    </w:p>
    <w:p w:rsidR="008D021D" w:rsidRPr="00622D9E" w:rsidRDefault="008D021D" w:rsidP="008D021D">
      <w:pPr>
        <w:pStyle w:val="a8"/>
        <w:ind w:left="-426"/>
        <w:jc w:val="both"/>
        <w:rPr>
          <w:rFonts w:ascii="Times New Roman" w:hAnsi="Times New Roman"/>
          <w:b/>
          <w:sz w:val="28"/>
          <w:szCs w:val="28"/>
        </w:rPr>
      </w:pPr>
      <w:r w:rsidRPr="00622D9E">
        <w:rPr>
          <w:rFonts w:ascii="Times New Roman" w:hAnsi="Times New Roman"/>
          <w:b/>
          <w:sz w:val="28"/>
          <w:szCs w:val="28"/>
        </w:rPr>
        <w:t>2.1.</w:t>
      </w:r>
      <w:r>
        <w:rPr>
          <w:rFonts w:ascii="Times New Roman" w:hAnsi="Times New Roman"/>
          <w:b/>
          <w:sz w:val="28"/>
          <w:szCs w:val="28"/>
        </w:rPr>
        <w:t>4</w:t>
      </w:r>
      <w:r w:rsidRPr="00622D9E">
        <w:rPr>
          <w:rFonts w:ascii="Times New Roman" w:hAnsi="Times New Roman"/>
          <w:b/>
          <w:sz w:val="28"/>
          <w:szCs w:val="28"/>
        </w:rPr>
        <w:t>. Информирование проводится в форме:</w:t>
      </w:r>
    </w:p>
    <w:p w:rsidR="008D021D" w:rsidRPr="00622D9E" w:rsidRDefault="008D021D" w:rsidP="008D021D">
      <w:pPr>
        <w:pStyle w:val="a8"/>
        <w:jc w:val="both"/>
        <w:rPr>
          <w:rFonts w:ascii="Times New Roman" w:hAnsi="Times New Roman"/>
          <w:sz w:val="28"/>
          <w:szCs w:val="28"/>
        </w:rPr>
      </w:pPr>
      <w:r w:rsidRPr="00622D9E">
        <w:rPr>
          <w:rFonts w:ascii="Times New Roman" w:hAnsi="Times New Roman"/>
          <w:sz w:val="28"/>
          <w:szCs w:val="28"/>
        </w:rPr>
        <w:t>- устного информирования;</w:t>
      </w:r>
    </w:p>
    <w:p w:rsidR="008D021D" w:rsidRDefault="008D021D" w:rsidP="008D021D">
      <w:pPr>
        <w:pStyle w:val="a8"/>
        <w:jc w:val="both"/>
        <w:rPr>
          <w:rFonts w:ascii="Times New Roman" w:hAnsi="Times New Roman"/>
          <w:sz w:val="28"/>
          <w:szCs w:val="28"/>
        </w:rPr>
      </w:pPr>
      <w:r>
        <w:rPr>
          <w:rFonts w:ascii="Times New Roman" w:hAnsi="Times New Roman"/>
          <w:sz w:val="28"/>
          <w:szCs w:val="28"/>
        </w:rPr>
        <w:t>- письменного информирования.</w:t>
      </w:r>
    </w:p>
    <w:p w:rsidR="008D021D" w:rsidRPr="00BD3ED8" w:rsidRDefault="008D021D" w:rsidP="008D021D">
      <w:pPr>
        <w:pStyle w:val="a8"/>
        <w:ind w:left="-426"/>
        <w:jc w:val="both"/>
        <w:rPr>
          <w:rFonts w:ascii="Times New Roman" w:hAnsi="Times New Roman"/>
          <w:sz w:val="28"/>
          <w:szCs w:val="28"/>
        </w:rPr>
      </w:pPr>
      <w:r w:rsidRPr="00BD3ED8">
        <w:rPr>
          <w:rFonts w:ascii="Times New Roman" w:hAnsi="Times New Roman"/>
          <w:b/>
          <w:sz w:val="28"/>
          <w:szCs w:val="28"/>
        </w:rPr>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8D021D" w:rsidRPr="00622D9E" w:rsidRDefault="008D021D" w:rsidP="008D021D">
      <w:pPr>
        <w:pStyle w:val="a8"/>
        <w:ind w:left="-426"/>
        <w:jc w:val="both"/>
        <w:rPr>
          <w:rFonts w:ascii="Times New Roman" w:hAnsi="Times New Roman"/>
          <w:sz w:val="28"/>
          <w:szCs w:val="28"/>
        </w:rPr>
      </w:pPr>
      <w:r>
        <w:rPr>
          <w:rFonts w:ascii="Times New Roman" w:hAnsi="Times New Roman"/>
          <w:sz w:val="28"/>
          <w:szCs w:val="28"/>
        </w:rPr>
        <w:lastRenderedPageBreak/>
        <w:t xml:space="preserve">    </w:t>
      </w:r>
      <w:r w:rsidRPr="00622D9E">
        <w:rPr>
          <w:rFonts w:ascii="Times New Roman" w:hAnsi="Times New Roman"/>
          <w:sz w:val="28"/>
          <w:szCs w:val="28"/>
        </w:rP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8D021D" w:rsidRPr="008F3D70" w:rsidRDefault="008D021D" w:rsidP="008D021D">
      <w:pPr>
        <w:pStyle w:val="a8"/>
        <w:ind w:left="-426"/>
        <w:jc w:val="both"/>
        <w:rPr>
          <w:rFonts w:ascii="Times New Roman" w:hAnsi="Times New Roman"/>
          <w:b/>
          <w:sz w:val="28"/>
          <w:szCs w:val="28"/>
        </w:rPr>
      </w:pPr>
      <w:r w:rsidRPr="008F3D70">
        <w:rPr>
          <w:rFonts w:ascii="Times New Roman" w:hAnsi="Times New Roman"/>
          <w:b/>
          <w:sz w:val="28"/>
          <w:szCs w:val="28"/>
        </w:rPr>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Также на официальном сайте Администрации размещается следующая информация:</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ежегодный план проведения проверок;</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-порядок обжалования действий (бездействия) лиц, исполняющих функцию.</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режим работы Администрации;</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D021D" w:rsidRPr="00622D9E"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перечень документов, которые могут быть предъявлены заявителями в качестве удостоверяющих личность;</w:t>
      </w:r>
    </w:p>
    <w:p w:rsidR="008D021D" w:rsidRPr="00DB42CA" w:rsidRDefault="008D021D" w:rsidP="008D021D">
      <w:pPr>
        <w:pStyle w:val="a8"/>
        <w:ind w:left="-426"/>
        <w:jc w:val="both"/>
        <w:rPr>
          <w:rFonts w:ascii="Times New Roman" w:hAnsi="Times New Roman"/>
          <w:sz w:val="28"/>
          <w:szCs w:val="28"/>
        </w:rPr>
      </w:pPr>
      <w:r w:rsidRPr="00622D9E">
        <w:rPr>
          <w:rFonts w:ascii="Times New Roman" w:hAnsi="Times New Roman"/>
          <w:sz w:val="28"/>
          <w:szCs w:val="28"/>
        </w:rPr>
        <w:t>- перечень правоустанавливающих документов;</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В предпраздничные дни продолжительность времени работы сокращается на один час и прекращается на один час раньше.</w:t>
      </w:r>
    </w:p>
    <w:p w:rsidR="008D021D" w:rsidRPr="008F3D70" w:rsidRDefault="008D021D" w:rsidP="008D021D">
      <w:pPr>
        <w:pStyle w:val="a8"/>
        <w:ind w:left="-426"/>
        <w:jc w:val="both"/>
        <w:rPr>
          <w:rFonts w:ascii="Times New Roman" w:eastAsia="Calibri" w:hAnsi="Times New Roman"/>
          <w:b/>
          <w:sz w:val="28"/>
          <w:szCs w:val="28"/>
        </w:rPr>
      </w:pPr>
      <w:r w:rsidRPr="008F3D70">
        <w:rPr>
          <w:rFonts w:ascii="Times New Roman" w:eastAsia="Calibri" w:hAnsi="Times New Roman"/>
          <w:b/>
          <w:sz w:val="28"/>
          <w:szCs w:val="28"/>
        </w:rPr>
        <w:t>2.1.8. Консультационная помощь по вопросам исполнения муниципальной функции оказывается специалистами.</w:t>
      </w:r>
    </w:p>
    <w:p w:rsidR="008D021D" w:rsidRPr="00DB42CA" w:rsidRDefault="008D021D" w:rsidP="008D021D">
      <w:pPr>
        <w:pStyle w:val="a8"/>
        <w:ind w:left="-426"/>
        <w:jc w:val="both"/>
        <w:rPr>
          <w:rFonts w:ascii="Times New Roman" w:eastAsia="Calibri" w:hAnsi="Times New Roman"/>
          <w:sz w:val="28"/>
          <w:szCs w:val="28"/>
        </w:rPr>
      </w:pPr>
      <w:r>
        <w:rPr>
          <w:rFonts w:ascii="Times New Roman" w:eastAsia="Calibri" w:hAnsi="Times New Roman"/>
          <w:sz w:val="28"/>
          <w:szCs w:val="28"/>
        </w:rPr>
        <w:t xml:space="preserve">   </w:t>
      </w:r>
      <w:r w:rsidRPr="00DB42CA">
        <w:rPr>
          <w:rFonts w:ascii="Times New Roman" w:eastAsia="Calibri" w:hAnsi="Times New Roman"/>
          <w:sz w:val="28"/>
          <w:szCs w:val="28"/>
        </w:rPr>
        <w:t>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исполнения). Ответ на телефонный звонок должен начинаться с информации фамили</w:t>
      </w:r>
      <w:r>
        <w:rPr>
          <w:rFonts w:ascii="Times New Roman" w:eastAsia="Calibri" w:hAnsi="Times New Roman"/>
          <w:sz w:val="28"/>
          <w:szCs w:val="28"/>
        </w:rPr>
        <w:t>и, имени, отчества</w:t>
      </w:r>
      <w:r w:rsidRPr="00DB42CA">
        <w:rPr>
          <w:rFonts w:ascii="Times New Roman" w:eastAsia="Calibri" w:hAnsi="Times New Roman"/>
          <w:sz w:val="28"/>
          <w:szCs w:val="28"/>
        </w:rPr>
        <w:t>, должности специалиста, принявшего звонок.</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Время разговора не должно превышать 10 минут.</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При предоставлении консультаций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со дня регистрации обращения, поступившего по электронной почте.</w:t>
      </w:r>
    </w:p>
    <w:p w:rsidR="008D021D" w:rsidRPr="008F3D70" w:rsidRDefault="008D021D" w:rsidP="008D021D">
      <w:pPr>
        <w:pStyle w:val="a8"/>
        <w:ind w:left="-426"/>
        <w:jc w:val="both"/>
        <w:rPr>
          <w:rFonts w:ascii="Times New Roman" w:eastAsia="Calibri" w:hAnsi="Times New Roman"/>
          <w:b/>
          <w:sz w:val="28"/>
          <w:szCs w:val="28"/>
        </w:rPr>
      </w:pPr>
      <w:r w:rsidRPr="008F3D70">
        <w:rPr>
          <w:rFonts w:ascii="Times New Roman" w:eastAsia="Calibri" w:hAnsi="Times New Roman"/>
          <w:b/>
          <w:sz w:val="28"/>
          <w:szCs w:val="28"/>
        </w:rPr>
        <w:t>2.1.</w:t>
      </w:r>
      <w:r>
        <w:rPr>
          <w:rFonts w:ascii="Times New Roman" w:eastAsia="Calibri" w:hAnsi="Times New Roman"/>
          <w:b/>
          <w:sz w:val="28"/>
          <w:szCs w:val="28"/>
        </w:rPr>
        <w:t>9</w:t>
      </w:r>
      <w:r w:rsidRPr="008F3D70">
        <w:rPr>
          <w:rFonts w:ascii="Times New Roman" w:eastAsia="Calibri" w:hAnsi="Times New Roman"/>
          <w:b/>
          <w:sz w:val="28"/>
          <w:szCs w:val="28"/>
        </w:rPr>
        <w:t>. Информация об исполнении муниципальной функции размещается:</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lastRenderedPageBreak/>
        <w:t>- в информационно-телекоммуникационной сети</w:t>
      </w:r>
      <w:r>
        <w:rPr>
          <w:rFonts w:ascii="Times New Roman" w:eastAsia="Calibri" w:hAnsi="Times New Roman"/>
          <w:sz w:val="28"/>
          <w:szCs w:val="28"/>
        </w:rPr>
        <w:t xml:space="preserve"> </w:t>
      </w:r>
      <w:r w:rsidRPr="00DB42CA">
        <w:rPr>
          <w:rFonts w:ascii="Times New Roman" w:eastAsia="Calibri" w:hAnsi="Times New Roman"/>
          <w:sz w:val="28"/>
          <w:szCs w:val="28"/>
        </w:rPr>
        <w:t>«Интернет», в том числе на официальном сайте администрации</w:t>
      </w:r>
      <w:r>
        <w:rPr>
          <w:rFonts w:ascii="Times New Roman" w:eastAsia="Calibri" w:hAnsi="Times New Roman"/>
          <w:sz w:val="28"/>
          <w:szCs w:val="28"/>
        </w:rPr>
        <w:t>,</w:t>
      </w:r>
      <w:r w:rsidRPr="00DB42CA">
        <w:rPr>
          <w:rFonts w:ascii="Times New Roman" w:eastAsia="Calibri" w:hAnsi="Times New Roman"/>
          <w:sz w:val="28"/>
          <w:szCs w:val="28"/>
        </w:rPr>
        <w:t xml:space="preserve"> </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на информационном стенде</w:t>
      </w:r>
      <w:r>
        <w:rPr>
          <w:rFonts w:ascii="Times New Roman" w:eastAsia="Calibri" w:hAnsi="Times New Roman"/>
          <w:sz w:val="28"/>
          <w:szCs w:val="28"/>
        </w:rPr>
        <w:t>.</w:t>
      </w:r>
    </w:p>
    <w:p w:rsidR="008D021D" w:rsidRPr="008F3D70" w:rsidRDefault="008D021D" w:rsidP="008D021D">
      <w:pPr>
        <w:pStyle w:val="a8"/>
        <w:ind w:left="-426"/>
        <w:rPr>
          <w:rFonts w:ascii="Times New Roman" w:eastAsia="Calibri" w:hAnsi="Times New Roman"/>
          <w:b/>
          <w:sz w:val="28"/>
          <w:szCs w:val="28"/>
        </w:rPr>
      </w:pPr>
      <w:r w:rsidRPr="008F3D70">
        <w:rPr>
          <w:rFonts w:ascii="Times New Roman" w:eastAsia="Calibri" w:hAnsi="Times New Roman"/>
          <w:b/>
          <w:sz w:val="28"/>
          <w:szCs w:val="28"/>
        </w:rPr>
        <w:t>2.2.  Сроки исполнения муниципальной функции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2.2.1. 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DB42CA">
        <w:rPr>
          <w:rFonts w:ascii="Times New Roman" w:eastAsia="Calibri" w:hAnsi="Times New Roman"/>
          <w:sz w:val="28"/>
          <w:szCs w:val="28"/>
        </w:rPr>
        <w:t>микропредприятия</w:t>
      </w:r>
      <w:proofErr w:type="spellEnd"/>
      <w:r w:rsidRPr="00DB42CA">
        <w:rPr>
          <w:rFonts w:ascii="Times New Roman" w:eastAsia="Calibri" w:hAnsi="Times New Roman"/>
          <w:sz w:val="28"/>
          <w:szCs w:val="28"/>
        </w:rPr>
        <w:t xml:space="preserve"> в год.</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2.2.2. Плановые проверки проводятся не чаще, чем один раз в три года.</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2.2.3. Акт проверки оформляется непосредственно после завершения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В случае если проводилась внеплановая выездная проверка с согласованием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2.2.4. Предписание оформляется специалистом, ответственным за проведение проверки, в течение 3 рабочих дней.</w:t>
      </w:r>
    </w:p>
    <w:p w:rsidR="008D021D" w:rsidRPr="00DB42CA" w:rsidRDefault="008D021D" w:rsidP="008D021D">
      <w:pPr>
        <w:pStyle w:val="a8"/>
        <w:ind w:left="-426"/>
        <w:jc w:val="both"/>
        <w:rPr>
          <w:rFonts w:ascii="Times New Roman" w:eastAsia="Calibri" w:hAnsi="Times New Roman"/>
          <w:sz w:val="28"/>
          <w:szCs w:val="28"/>
        </w:rPr>
      </w:pPr>
      <w:r w:rsidRPr="00DB42CA">
        <w:rPr>
          <w:rFonts w:ascii="Times New Roman" w:eastAsia="Calibri" w:hAnsi="Times New Roman"/>
          <w:sz w:val="28"/>
          <w:szCs w:val="28"/>
        </w:rPr>
        <w:t xml:space="preserve">2.2.5. Сроки прохождения отдельных административных процедур, необходимых для исполнения муниципальной функции, указаны в соответствующих пунктах раздела </w:t>
      </w:r>
      <w:r>
        <w:rPr>
          <w:rFonts w:ascii="Times New Roman" w:eastAsia="Calibri" w:hAnsi="Times New Roman"/>
          <w:sz w:val="28"/>
          <w:szCs w:val="28"/>
        </w:rPr>
        <w:t>3</w:t>
      </w:r>
      <w:r w:rsidRPr="00DB42CA">
        <w:rPr>
          <w:rFonts w:ascii="Times New Roman" w:eastAsia="Calibri" w:hAnsi="Times New Roman"/>
          <w:sz w:val="28"/>
          <w:szCs w:val="28"/>
        </w:rPr>
        <w:t xml:space="preserve"> настоящего Регламента.</w:t>
      </w:r>
    </w:p>
    <w:p w:rsidR="008D021D" w:rsidRPr="00E44994" w:rsidRDefault="008D021D" w:rsidP="008D021D">
      <w:pPr>
        <w:spacing w:before="120"/>
        <w:ind w:left="-426"/>
        <w:rPr>
          <w:b/>
        </w:rPr>
      </w:pPr>
      <w:r>
        <w:rPr>
          <w:b/>
        </w:rPr>
        <w:t>3.</w:t>
      </w:r>
      <w:r w:rsidRPr="00E44994">
        <w:rPr>
          <w:b/>
        </w:rPr>
        <w:t xml:space="preserve"> Состав, последовательность,</w:t>
      </w:r>
      <w:r>
        <w:rPr>
          <w:b/>
        </w:rPr>
        <w:t xml:space="preserve"> </w:t>
      </w:r>
      <w:r w:rsidRPr="00E44994">
        <w:rPr>
          <w:b/>
        </w:rPr>
        <w:t xml:space="preserve">сроки выполнения административных процедур (действий) и требования к порядку их выполнения </w:t>
      </w:r>
    </w:p>
    <w:p w:rsidR="008D021D" w:rsidRPr="00941F39" w:rsidRDefault="008D021D" w:rsidP="008D021D">
      <w:pPr>
        <w:pStyle w:val="a8"/>
        <w:ind w:left="-426"/>
        <w:jc w:val="both"/>
        <w:rPr>
          <w:rFonts w:ascii="Times New Roman" w:hAnsi="Times New Roman"/>
          <w:b/>
          <w:sz w:val="28"/>
          <w:szCs w:val="28"/>
        </w:rPr>
      </w:pPr>
      <w:r w:rsidRPr="00941F39">
        <w:rPr>
          <w:rFonts w:ascii="Times New Roman" w:hAnsi="Times New Roman"/>
          <w:b/>
          <w:sz w:val="28"/>
          <w:szCs w:val="28"/>
        </w:rPr>
        <w:t>3.1. Состав административных процедур</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Исполнение муниципальной функции включает в себя следующие административные процедуры:</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принятие решения о проведении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подготовка к проведению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проведение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составление акта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xml:space="preserve">- </w:t>
      </w:r>
      <w:r>
        <w:rPr>
          <w:rFonts w:ascii="Times New Roman" w:hAnsi="Times New Roman"/>
          <w:sz w:val="28"/>
          <w:szCs w:val="28"/>
        </w:rPr>
        <w:t xml:space="preserve">    </w:t>
      </w:r>
      <w:r w:rsidRPr="00DB42CA">
        <w:rPr>
          <w:rFonts w:ascii="Times New Roman" w:hAnsi="Times New Roman"/>
          <w:sz w:val="28"/>
          <w:szCs w:val="28"/>
        </w:rPr>
        <w:t>выдача предписания,</w:t>
      </w:r>
    </w:p>
    <w:p w:rsidR="008D021D" w:rsidRPr="00DB42CA" w:rsidRDefault="008D021D" w:rsidP="008D021D">
      <w:pPr>
        <w:pStyle w:val="a8"/>
        <w:ind w:left="-426"/>
        <w:jc w:val="both"/>
        <w:rPr>
          <w:rFonts w:ascii="Times New Roman" w:hAnsi="Times New Roman"/>
          <w:sz w:val="28"/>
          <w:szCs w:val="28"/>
        </w:rPr>
      </w:pPr>
      <w:r>
        <w:rPr>
          <w:rFonts w:ascii="Times New Roman" w:hAnsi="Times New Roman"/>
          <w:sz w:val="28"/>
          <w:szCs w:val="28"/>
        </w:rPr>
        <w:t xml:space="preserve">-  </w:t>
      </w:r>
      <w:r w:rsidRPr="00DB42CA">
        <w:rPr>
          <w:rFonts w:ascii="Times New Roman" w:hAnsi="Times New Roman"/>
          <w:sz w:val="28"/>
          <w:szCs w:val="28"/>
        </w:rPr>
        <w:t>информирование органов государственной власти о выявленных в ходе проверки нарушениях.</w:t>
      </w:r>
    </w:p>
    <w:p w:rsidR="008D021D" w:rsidRPr="00DB42CA" w:rsidRDefault="00827029" w:rsidP="008D021D">
      <w:pPr>
        <w:pStyle w:val="a8"/>
        <w:ind w:left="-426"/>
        <w:jc w:val="both"/>
        <w:rPr>
          <w:rFonts w:ascii="Times New Roman" w:hAnsi="Times New Roman"/>
          <w:sz w:val="28"/>
          <w:szCs w:val="28"/>
        </w:rPr>
      </w:pPr>
      <w:hyperlink r:id="rId11" w:history="1">
        <w:r w:rsidR="008D021D" w:rsidRPr="00DB42CA">
          <w:rPr>
            <w:rFonts w:ascii="Times New Roman" w:hAnsi="Times New Roman"/>
            <w:sz w:val="28"/>
            <w:szCs w:val="28"/>
          </w:rPr>
          <w:t>Блок-схема</w:t>
        </w:r>
      </w:hyperlink>
      <w:r w:rsidR="008D021D" w:rsidRPr="00DB42CA">
        <w:rPr>
          <w:rFonts w:ascii="Times New Roman" w:hAnsi="Times New Roman"/>
          <w:sz w:val="28"/>
          <w:szCs w:val="28"/>
        </w:rPr>
        <w:t xml:space="preserve"> последовательности административных действий при исполнении муниципальной функции приведена в приложении № 1.</w:t>
      </w:r>
    </w:p>
    <w:p w:rsidR="008D021D" w:rsidRPr="00941F39" w:rsidRDefault="008D021D" w:rsidP="008D021D">
      <w:pPr>
        <w:pStyle w:val="a8"/>
        <w:ind w:left="-426"/>
        <w:jc w:val="both"/>
        <w:rPr>
          <w:rFonts w:ascii="Times New Roman" w:hAnsi="Times New Roman"/>
          <w:b/>
          <w:sz w:val="28"/>
          <w:szCs w:val="28"/>
        </w:rPr>
      </w:pPr>
      <w:r w:rsidRPr="00941F39">
        <w:rPr>
          <w:rFonts w:ascii="Times New Roman" w:hAnsi="Times New Roman"/>
          <w:b/>
          <w:sz w:val="28"/>
          <w:szCs w:val="28"/>
        </w:rPr>
        <w:t>3.2. Порядок выполнения административных процедур</w:t>
      </w:r>
      <w:r>
        <w:rPr>
          <w:rFonts w:ascii="Times New Roman" w:hAnsi="Times New Roman"/>
          <w:b/>
          <w:sz w:val="28"/>
          <w:szCs w:val="28"/>
        </w:rPr>
        <w:t>.</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3.2.1. Принятие решения о проведении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 xml:space="preserve">В отношении юридических лиц и индивидуальных предпринимателей специалистами в установленном Федеральным </w:t>
      </w:r>
      <w:hyperlink r:id="rId12" w:history="1">
        <w:r w:rsidRPr="00DB42CA">
          <w:rPr>
            <w:rFonts w:ascii="Times New Roman" w:hAnsi="Times New Roman"/>
            <w:sz w:val="28"/>
            <w:szCs w:val="28"/>
          </w:rPr>
          <w:t>законом</w:t>
        </w:r>
      </w:hyperlink>
      <w:r w:rsidRPr="00DB42CA">
        <w:rPr>
          <w:rFonts w:ascii="Times New Roman" w:hAnsi="Times New Roman"/>
          <w:sz w:val="28"/>
          <w:szCs w:val="28"/>
        </w:rPr>
        <w:t xml:space="preserve"> № 294-ФЗ порядке проводятся плановые и внеплановые проверки.</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lastRenderedPageBreak/>
        <w:t>Плановой проверкой является проверка, включенная в план проверок, проводимых отделом, формируемый на соответствующий календарный год и утверждаемый главой Партизанского городского округа (далее - план проверок).</w:t>
      </w:r>
    </w:p>
    <w:p w:rsidR="008D021D" w:rsidRPr="00DB42CA" w:rsidRDefault="008D021D" w:rsidP="008D021D">
      <w:pPr>
        <w:pStyle w:val="a8"/>
        <w:ind w:left="-426"/>
        <w:jc w:val="both"/>
        <w:rPr>
          <w:rFonts w:ascii="Times New Roman" w:hAnsi="Times New Roman"/>
          <w:sz w:val="28"/>
          <w:szCs w:val="28"/>
        </w:rPr>
      </w:pPr>
      <w:r w:rsidRPr="00DB42CA">
        <w:rPr>
          <w:rFonts w:ascii="Times New Roman" w:hAnsi="Times New Roman"/>
          <w:sz w:val="28"/>
          <w:szCs w:val="28"/>
        </w:rPr>
        <w:t>Основанием для включения плановой проверки в план проверок является истечение трех лет со дня: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государственной регистрации юридического лица, индивидуального предпринимателя,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8D021D" w:rsidRPr="00DB42CA" w:rsidRDefault="008D021D" w:rsidP="008D021D">
      <w:pPr>
        <w:pStyle w:val="a8"/>
        <w:jc w:val="both"/>
        <w:rPr>
          <w:rFonts w:ascii="Times New Roman" w:hAnsi="Times New Roman"/>
          <w:sz w:val="28"/>
          <w:szCs w:val="28"/>
        </w:rPr>
      </w:pPr>
      <w:proofErr w:type="gramStart"/>
      <w:r w:rsidRPr="00DB42CA">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Внеплановая выездная проверка юридических лиц, индивидуальных предпринимателей при получении информации о нарушении законодательства в сфере недропользования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Обращения и заявления, не позволяющие установить лицо, обратившееся в отдел,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принятия решения о проведении проверки является: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а) при проведении плановой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 -включение проверки соответствующего юридического лица, индивидуального предпринимателя в план проверок,</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б) при проведении внеплановой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истечение срока исполнения ранее выданного предписания об устранении выявленного нарушения законодательства об архивном деле,</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законодательства в сфере недропользования, нарушении прав граждан (в случае обращения граждан, права которых нарушены),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3.2.2.  Подготовка к проведению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начала подготовки к проверке является подписание главой распоряжения о проведении проверки (далее – распоряжение о проведении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В ходе подготовки к проверке определяется перечень документов, которые необходимо изучить для достижения целей и задач проверки (в том числе находящихся в распоряжении отдела).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При подготовке к плановой проверке копия распоряжения о проведении проверки направляется в адрес юридического лица, индивидуального предпринимателя по месту их нахождения (далее - Адрес) заказным почтовым отправлением с уведомлением о вручении либо нарочным или любым доступным способом не позднее, чем в течение 3 рабочих дней до даты начала ее проведения.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Копия распоряжения о проведении внеплановой выездной проверки направляется в Адрес любым доступным способом не позднее, чем за 24 часа до начала ее проведения за исключением случая, установленного </w:t>
      </w:r>
      <w:hyperlink r:id="rId13" w:history="1">
        <w:r w:rsidRPr="00DB42CA">
          <w:rPr>
            <w:rFonts w:ascii="Times New Roman" w:hAnsi="Times New Roman"/>
            <w:sz w:val="28"/>
            <w:szCs w:val="28"/>
          </w:rPr>
          <w:t>частью 17 статьи 10</w:t>
        </w:r>
      </w:hyperlink>
      <w:r w:rsidRPr="00DB42CA">
        <w:rPr>
          <w:rFonts w:ascii="Times New Roman" w:hAnsi="Times New Roman"/>
          <w:sz w:val="28"/>
          <w:szCs w:val="28"/>
        </w:rPr>
        <w:t xml:space="preserve"> Федерального закона № 294-ФЗ.</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Результатом административной процедуры является уведомление юридического лица, индивидуального предпринимателя о проведении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3.2.3. Проведение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Плановые и внеплановые проверки проводятся: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по месту нахождения отдела (далее - документарные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с выездом по месту нахождения и (или) фактического осуществления деятельности (далее - выездные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3.2.3.1. Проведение документарной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проведения документарной проверки является распоряжение о проведении документарной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Документарная проверка проводится уполномоченными специалистами, в срок, установленный Регламент</w:t>
      </w:r>
      <w:r>
        <w:rPr>
          <w:rFonts w:ascii="Times New Roman" w:hAnsi="Times New Roman"/>
          <w:sz w:val="28"/>
          <w:szCs w:val="28"/>
        </w:rPr>
        <w:t>ом</w:t>
      </w:r>
      <w:r w:rsidRPr="00DB42CA">
        <w:rPr>
          <w:rFonts w:ascii="Times New Roman" w:hAnsi="Times New Roman"/>
          <w:sz w:val="28"/>
          <w:szCs w:val="28"/>
        </w:rPr>
        <w:t>.</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ходе документарной проверки рассматриваются документы, имеющиеся в распоряжении отдела и позволяющие оценить исполнение юридическим лицом, индивидуальным предпринимателем законодательства о недрах.</w:t>
      </w:r>
    </w:p>
    <w:p w:rsidR="008D021D" w:rsidRPr="00DB42CA" w:rsidRDefault="008D021D" w:rsidP="008D021D">
      <w:pPr>
        <w:pStyle w:val="a8"/>
        <w:jc w:val="both"/>
        <w:rPr>
          <w:rFonts w:ascii="Times New Roman" w:hAnsi="Times New Roman"/>
          <w:sz w:val="28"/>
          <w:szCs w:val="28"/>
        </w:rPr>
      </w:pPr>
      <w:proofErr w:type="gramStart"/>
      <w:r w:rsidRPr="00DB42CA">
        <w:rPr>
          <w:rFonts w:ascii="Times New Roman" w:hAnsi="Times New Roman"/>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передается на подпись главе Партизанского городского округа.</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Подписанный запрос с приложением заверенной печатью копии распоряжения о проведении проверки направляется </w:t>
      </w:r>
      <w:proofErr w:type="gramStart"/>
      <w:r w:rsidRPr="00DB42CA">
        <w:rPr>
          <w:rFonts w:ascii="Times New Roman" w:hAnsi="Times New Roman"/>
          <w:sz w:val="28"/>
          <w:szCs w:val="28"/>
        </w:rPr>
        <w:t>в Адрес в течение одного рабочего дня со дня его подписания заказным почтовым отправлением с уведомлением о вручении</w:t>
      </w:r>
      <w:proofErr w:type="gramEnd"/>
      <w:r w:rsidRPr="00DB42CA">
        <w:rPr>
          <w:rFonts w:ascii="Times New Roman" w:hAnsi="Times New Roman"/>
          <w:sz w:val="28"/>
          <w:szCs w:val="28"/>
        </w:rPr>
        <w:t>, а также дублируется посредством факсимильной связи или электронной почты.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8D021D" w:rsidRPr="00DB42CA" w:rsidRDefault="008D021D" w:rsidP="008D021D">
      <w:pPr>
        <w:pStyle w:val="a8"/>
        <w:jc w:val="both"/>
        <w:rPr>
          <w:rFonts w:ascii="Times New Roman" w:hAnsi="Times New Roman"/>
          <w:sz w:val="28"/>
          <w:szCs w:val="28"/>
        </w:rPr>
      </w:pPr>
      <w:proofErr w:type="gramStart"/>
      <w:r w:rsidRPr="00DB42CA">
        <w:rPr>
          <w:rFonts w:ascii="Times New Roman" w:hAnsi="Times New Roman"/>
          <w:sz w:val="28"/>
          <w:szCs w:val="28"/>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отдела, и (или) полученным в ходе осуществления проверки, в Адрес направляется письмо с информацией об этом и требованием представить в течение 10 рабочих дней необходимые пояснения в письменной форме.</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Юридическое лицо, индивидуальный предприниматель вправе дополнительно </w:t>
      </w:r>
      <w:proofErr w:type="gramStart"/>
      <w:r w:rsidRPr="00DB42CA">
        <w:rPr>
          <w:rFonts w:ascii="Times New Roman" w:hAnsi="Times New Roman"/>
          <w:sz w:val="28"/>
          <w:szCs w:val="28"/>
        </w:rPr>
        <w:t>предоставить документы</w:t>
      </w:r>
      <w:proofErr w:type="gramEnd"/>
      <w:r w:rsidRPr="00DB42CA">
        <w:rPr>
          <w:rFonts w:ascii="Times New Roman" w:hAnsi="Times New Roman"/>
          <w:sz w:val="28"/>
          <w:szCs w:val="28"/>
        </w:rPr>
        <w:t>, подтверждающие достоверность ранее предоставленных документов.</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3.2.3.2. Проведение выездной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проведения выездной проверки является распоряжение о проведении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Выездная проверка проводится уполномоченными специалистами, в срок, установленный </w:t>
      </w:r>
      <w:hyperlink r:id="rId14" w:history="1">
        <w:r w:rsidRPr="00DB42CA">
          <w:rPr>
            <w:rFonts w:ascii="Times New Roman" w:hAnsi="Times New Roman"/>
            <w:sz w:val="28"/>
            <w:szCs w:val="28"/>
          </w:rPr>
          <w:t>подпунктом 2.2.1</w:t>
        </w:r>
      </w:hyperlink>
      <w:r w:rsidRPr="00DB42CA">
        <w:rPr>
          <w:rFonts w:ascii="Times New Roman" w:hAnsi="Times New Roman"/>
          <w:sz w:val="28"/>
          <w:szCs w:val="28"/>
        </w:rPr>
        <w:t>. Регламента.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Специалисты, уполномоченные на проведение проверки, по прибытии к месту проведения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предъявляют руководителю или иному должностному лицу юридического лица, индивидуальному предпринимателю, его уполномоченному представителю служебные удостоверения,</w:t>
      </w:r>
    </w:p>
    <w:p w:rsidR="008D021D" w:rsidRPr="00DB42CA" w:rsidRDefault="008D021D" w:rsidP="008D021D">
      <w:pPr>
        <w:pStyle w:val="a8"/>
        <w:jc w:val="both"/>
        <w:rPr>
          <w:rFonts w:ascii="Times New Roman" w:hAnsi="Times New Roman"/>
          <w:sz w:val="28"/>
          <w:szCs w:val="28"/>
        </w:rPr>
      </w:pPr>
      <w:proofErr w:type="gramStart"/>
      <w:r w:rsidRPr="00DB42CA">
        <w:rPr>
          <w:rFonts w:ascii="Times New Roman" w:hAnsi="Times New Roman"/>
          <w:sz w:val="28"/>
          <w:szCs w:val="28"/>
        </w:rPr>
        <w:t>- знакомят его с распоряжением о проведении проверки, полномочиями специалистов, проводящих проверку, ее целями, задачами и основаниями проведения,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 вручают под подпись заверенную печатью копию распоряжения о проведении проверки и дают разъяснения по возникающим в этой связи вопросам,</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 в </w:t>
      </w:r>
      <w:proofErr w:type="gramStart"/>
      <w:r w:rsidRPr="00DB42CA">
        <w:rPr>
          <w:rFonts w:ascii="Times New Roman" w:hAnsi="Times New Roman"/>
          <w:sz w:val="28"/>
          <w:szCs w:val="28"/>
        </w:rPr>
        <w:t xml:space="preserve">случае, предусмотренном </w:t>
      </w:r>
      <w:hyperlink r:id="rId15" w:history="1">
        <w:r w:rsidRPr="00DB42CA">
          <w:rPr>
            <w:rFonts w:ascii="Times New Roman" w:hAnsi="Times New Roman"/>
            <w:sz w:val="28"/>
            <w:szCs w:val="28"/>
          </w:rPr>
          <w:t>частью 5 статьи 10</w:t>
        </w:r>
      </w:hyperlink>
      <w:r w:rsidRPr="00DB42CA">
        <w:rPr>
          <w:rFonts w:ascii="Times New Roman" w:hAnsi="Times New Roman"/>
          <w:sz w:val="28"/>
          <w:szCs w:val="28"/>
        </w:rPr>
        <w:t xml:space="preserve"> Федерального закона           № 294-ФЗ предъявляют</w:t>
      </w:r>
      <w:proofErr w:type="gramEnd"/>
      <w:r w:rsidRPr="00DB42CA">
        <w:rPr>
          <w:rFonts w:ascii="Times New Roman" w:hAnsi="Times New Roman"/>
          <w:sz w:val="28"/>
          <w:szCs w:val="28"/>
        </w:rPr>
        <w:t xml:space="preserve"> копии документа о согласовании проведения проверки с органом прокуратуры по месту осуществления деятельности проверяемых лиц.</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По просьбе руководителя, иного должностного лица или уполномоченного представителя проверяемого лица, его уполномоченного представителя специалисты, уполномоченные на проведение проверки, обязаны ознакомить подлежащих проверке лиц с Регламентом, а также в целях подтверждения своих полномочий представить информацию об отделе.</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ходе проверки осуществляются: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визуальный осмотр,</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 анализ документов и представленной информации,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иные мероприятия по контролю, предусмотренные настоящим Регламентом.</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случае</w:t>
      </w:r>
      <w:proofErr w:type="gramStart"/>
      <w:r w:rsidRPr="00DB42CA">
        <w:rPr>
          <w:rFonts w:ascii="Times New Roman" w:hAnsi="Times New Roman"/>
          <w:sz w:val="28"/>
          <w:szCs w:val="28"/>
        </w:rPr>
        <w:t>,</w:t>
      </w:r>
      <w:proofErr w:type="gramEnd"/>
      <w:r w:rsidRPr="00DB42CA">
        <w:rPr>
          <w:rFonts w:ascii="Times New Roman" w:hAnsi="Times New Roman"/>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Передача запрашиваемых документов осуществляется по описи.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3.2.4. Составление акта проверки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составления акта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Акт проверки составляется в двух экземплярах непосредственно в день завершения проверки в соответствии с типовой </w:t>
      </w:r>
      <w:hyperlink r:id="rId16" w:history="1">
        <w:r w:rsidRPr="00DB42CA">
          <w:rPr>
            <w:rFonts w:ascii="Times New Roman" w:hAnsi="Times New Roman"/>
            <w:sz w:val="28"/>
            <w:szCs w:val="28"/>
          </w:rPr>
          <w:t>формой</w:t>
        </w:r>
      </w:hyperlink>
      <w:r w:rsidRPr="00DB42CA">
        <w:rPr>
          <w:rFonts w:ascii="Times New Roman" w:hAnsi="Times New Roman"/>
          <w:sz w:val="28"/>
          <w:szCs w:val="28"/>
        </w:rPr>
        <w:t>, утвержденной приказом Минэкономразвития РФ от 30 апреля 2009 года № 141.</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случае проведения исследований, специальных расследований, экспертиз акт проверки составляется в срок, не превышающий трех дней.</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Специалисты, проводившие проверку, подписывают каждый из экземпляров акта проверки. Специалист, проводивший проверку и несогласный с содержанием акта проверки, излагает в письменной форме особое мнение, </w:t>
      </w:r>
      <w:r w:rsidRPr="00DB42CA">
        <w:rPr>
          <w:rFonts w:ascii="Times New Roman" w:hAnsi="Times New Roman"/>
          <w:sz w:val="28"/>
          <w:szCs w:val="28"/>
        </w:rPr>
        <w:lastRenderedPageBreak/>
        <w:t>которое прилагается к акту проверки. Наличие особого мнения не является основанием для отказа от подписания акта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К акту проверки прилагаются протоколы или заключения проведенных исследований и экспертиз, объяснения лиц, на которых возлагается ответственность за нарушение законодательства о недрах, предписания об устранении выявленных нарушений и иные связанные с результатами проверки документы или их копии (далее - приложения).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8D021D" w:rsidRPr="00DB42CA" w:rsidRDefault="008D021D" w:rsidP="008D021D">
      <w:pPr>
        <w:pStyle w:val="a8"/>
        <w:jc w:val="both"/>
        <w:rPr>
          <w:rFonts w:ascii="Times New Roman" w:hAnsi="Times New Roman"/>
          <w:sz w:val="28"/>
          <w:szCs w:val="28"/>
        </w:rPr>
      </w:pPr>
      <w:proofErr w:type="gramStart"/>
      <w:r w:rsidRPr="00DB42CA">
        <w:rPr>
          <w:rFonts w:ascii="Times New Roman" w:hAnsi="Times New Roman"/>
          <w:sz w:val="28"/>
          <w:szCs w:val="28"/>
        </w:rPr>
        <w:t>В случае отсутствия руководителя, иного должностного лица или уполномоченного представителя проверяемого лица, а также в случае их отказа дать расписку об ознакомлении либо об отказе в ознакомлении с актом проверки, акт проверки с копиями приложений направляется в Адрес не позднее чем через 3 дня со дня завершения проверки заказным почтовым отправлением с уведомлением о вручении, которое приобщается к экземпляру акта</w:t>
      </w:r>
      <w:proofErr w:type="gramEnd"/>
      <w:r w:rsidRPr="00DB42CA">
        <w:rPr>
          <w:rFonts w:ascii="Times New Roman" w:hAnsi="Times New Roman"/>
          <w:sz w:val="28"/>
          <w:szCs w:val="28"/>
        </w:rPr>
        <w:t xml:space="preserve"> проверки, </w:t>
      </w:r>
      <w:proofErr w:type="gramStart"/>
      <w:r w:rsidRPr="00DB42CA">
        <w:rPr>
          <w:rFonts w:ascii="Times New Roman" w:hAnsi="Times New Roman"/>
          <w:sz w:val="28"/>
          <w:szCs w:val="28"/>
        </w:rPr>
        <w:t>хранящемуся</w:t>
      </w:r>
      <w:proofErr w:type="gramEnd"/>
      <w:r w:rsidRPr="00DB42CA">
        <w:rPr>
          <w:rFonts w:ascii="Times New Roman" w:hAnsi="Times New Roman"/>
          <w:sz w:val="28"/>
          <w:szCs w:val="28"/>
        </w:rPr>
        <w:t xml:space="preserve"> в отделе.</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DB42CA">
        <w:rPr>
          <w:rFonts w:ascii="Times New Roman" w:hAnsi="Times New Roman"/>
          <w:sz w:val="28"/>
          <w:szCs w:val="28"/>
        </w:rPr>
        <w:t>с даты получения</w:t>
      </w:r>
      <w:proofErr w:type="gramEnd"/>
      <w:r w:rsidRPr="00DB42CA">
        <w:rPr>
          <w:rFonts w:ascii="Times New Roman" w:hAnsi="Times New Roman"/>
          <w:sz w:val="28"/>
          <w:szCs w:val="28"/>
        </w:rPr>
        <w:t xml:space="preserve">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 административной процедуры - оформление результатов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Если в результате проведения проверки не было выявлено нарушений законодательства, то исполнение муниципальной функции завершено при проведении данной административной процедуры.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3.2.5. Выдача предписания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Предписание с указанием сроков их устранения составляется в двух экземплярах непосредственно после оформления акта проверки.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Специалисты, проводившие проверку, подписывают каждый из экземпляров предписания.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Один экземпляр предписания вручается руководителю, иному должностному лицу или уполномоченному представителю проверяемого лица под подпись. В </w:t>
      </w:r>
      <w:r w:rsidRPr="00DB42CA">
        <w:rPr>
          <w:rFonts w:ascii="Times New Roman" w:hAnsi="Times New Roman"/>
          <w:sz w:val="28"/>
          <w:szCs w:val="28"/>
        </w:rPr>
        <w:lastRenderedPageBreak/>
        <w:t>случае отсутствия руководителя, иного должностного лица или уполномоченного представителя проверяемого лица, а также в случае их отказа поставить подпись в предписании предписание направляется в Адрес не позднее 3 дней со дня завершения проверки заказным почтовым отправлением с уведомлением о вручении.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DB42CA">
        <w:rPr>
          <w:rFonts w:ascii="Times New Roman" w:hAnsi="Times New Roman"/>
          <w:sz w:val="28"/>
          <w:szCs w:val="28"/>
        </w:rPr>
        <w:t>с даты получения</w:t>
      </w:r>
      <w:proofErr w:type="gramEnd"/>
      <w:r w:rsidRPr="00DB42CA">
        <w:rPr>
          <w:rFonts w:ascii="Times New Roman" w:hAnsi="Times New Roman"/>
          <w:sz w:val="28"/>
          <w:szCs w:val="28"/>
        </w:rPr>
        <w:t xml:space="preserve"> предписания вправе представить в отдел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 административной процедуры - выдача юридическому лицу, индивидуальному предпринимателю предписания с указанием сроков их устранения.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3.2.6.  Информирование органов государственной власти о выявленных в ходе проверки нарушениях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w:t>
      </w:r>
      <w:r>
        <w:rPr>
          <w:rFonts w:ascii="Times New Roman" w:hAnsi="Times New Roman"/>
          <w:sz w:val="28"/>
          <w:szCs w:val="28"/>
        </w:rPr>
        <w:t xml:space="preserve"> </w:t>
      </w:r>
      <w:r w:rsidRPr="00DB42CA">
        <w:rPr>
          <w:rFonts w:ascii="Times New Roman" w:eastAsia="Calibri" w:hAnsi="Times New Roman"/>
          <w:sz w:val="28"/>
          <w:szCs w:val="28"/>
        </w:rPr>
        <w:t>обнаружение</w:t>
      </w:r>
      <w:r>
        <w:rPr>
          <w:rFonts w:ascii="Times New Roman" w:eastAsia="Calibri" w:hAnsi="Times New Roman"/>
          <w:sz w:val="28"/>
          <w:szCs w:val="28"/>
        </w:rPr>
        <w:t xml:space="preserve"> в</w:t>
      </w:r>
      <w:r w:rsidRPr="00DB42CA">
        <w:rPr>
          <w:rFonts w:ascii="Times New Roman" w:hAnsi="Times New Roman"/>
          <w:sz w:val="28"/>
          <w:szCs w:val="28"/>
        </w:rPr>
        <w:t xml:space="preserve"> ходе проверки </w:t>
      </w:r>
      <w:r w:rsidRPr="00DB42CA">
        <w:rPr>
          <w:rFonts w:ascii="Times New Roman" w:eastAsia="Calibri" w:hAnsi="Times New Roman"/>
          <w:sz w:val="28"/>
          <w:szCs w:val="28"/>
        </w:rPr>
        <w:t xml:space="preserve">достаточных данных, указывающих на наличие события административного правонарушения, предусмотренного </w:t>
      </w:r>
      <w:hyperlink r:id="rId17" w:history="1">
        <w:r w:rsidRPr="00DB42CA">
          <w:rPr>
            <w:rFonts w:ascii="Times New Roman" w:eastAsia="Calibri" w:hAnsi="Times New Roman"/>
            <w:sz w:val="28"/>
            <w:szCs w:val="28"/>
          </w:rPr>
          <w:t>КоАП</w:t>
        </w:r>
      </w:hyperlink>
      <w:r w:rsidRPr="00DB42CA">
        <w:rPr>
          <w:rFonts w:ascii="Times New Roman" w:eastAsia="Calibri" w:hAnsi="Times New Roman"/>
          <w:sz w:val="28"/>
          <w:szCs w:val="28"/>
        </w:rPr>
        <w:t xml:space="preserve"> РФ</w:t>
      </w:r>
      <w:proofErr w:type="gramStart"/>
      <w:r w:rsidRPr="00DB42CA">
        <w:rPr>
          <w:rFonts w:ascii="Times New Roman" w:eastAsia="Calibri" w:hAnsi="Times New Roman"/>
          <w:sz w:val="28"/>
          <w:szCs w:val="28"/>
        </w:rPr>
        <w:t>.В</w:t>
      </w:r>
      <w:proofErr w:type="gramEnd"/>
      <w:r w:rsidRPr="00DB42CA">
        <w:rPr>
          <w:rFonts w:ascii="Times New Roman" w:eastAsia="Calibri" w:hAnsi="Times New Roman"/>
          <w:sz w:val="28"/>
          <w:szCs w:val="28"/>
        </w:rPr>
        <w:t xml:space="preserve"> этом случае </w:t>
      </w:r>
      <w:r w:rsidRPr="00DB42CA">
        <w:rPr>
          <w:rFonts w:ascii="Times New Roman" w:hAnsi="Times New Roman"/>
          <w:sz w:val="28"/>
          <w:szCs w:val="28"/>
        </w:rPr>
        <w:t xml:space="preserve">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Результатом административной процедуры является направление материалов проверки в</w:t>
      </w:r>
      <w:r>
        <w:rPr>
          <w:rFonts w:ascii="Times New Roman" w:hAnsi="Times New Roman"/>
          <w:sz w:val="28"/>
          <w:szCs w:val="28"/>
        </w:rPr>
        <w:t xml:space="preserve"> </w:t>
      </w:r>
      <w:r w:rsidRPr="00DB42CA">
        <w:rPr>
          <w:rFonts w:ascii="Times New Roman" w:hAnsi="Times New Roman"/>
          <w:sz w:val="28"/>
          <w:szCs w:val="28"/>
        </w:rPr>
        <w:t>уполномоченный орган государственной власти для привлечения лиц, виновных в нарушении законодательства о недрах, к административной ответственности.</w:t>
      </w:r>
    </w:p>
    <w:p w:rsidR="008D021D" w:rsidRPr="00E44994" w:rsidRDefault="008D021D" w:rsidP="008D021D">
      <w:pPr>
        <w:tabs>
          <w:tab w:val="left" w:pos="1276"/>
        </w:tabs>
        <w:rPr>
          <w:b/>
        </w:rPr>
      </w:pPr>
      <w:r>
        <w:rPr>
          <w:b/>
        </w:rPr>
        <w:t>4</w:t>
      </w:r>
      <w:r w:rsidRPr="00E44994">
        <w:rPr>
          <w:b/>
        </w:rPr>
        <w:t xml:space="preserve">. Порядок и формы </w:t>
      </w:r>
      <w:proofErr w:type="gramStart"/>
      <w:r w:rsidRPr="00E44994">
        <w:rPr>
          <w:b/>
        </w:rPr>
        <w:t>контроля за</w:t>
      </w:r>
      <w:proofErr w:type="gramEnd"/>
      <w:r w:rsidRPr="00E44994">
        <w:rPr>
          <w:b/>
        </w:rPr>
        <w:t xml:space="preserve"> исполнением муниципальной функции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4.1. Текущий </w:t>
      </w:r>
      <w:proofErr w:type="gramStart"/>
      <w:r w:rsidRPr="00DB42CA">
        <w:rPr>
          <w:rFonts w:ascii="Times New Roman" w:hAnsi="Times New Roman"/>
          <w:sz w:val="28"/>
          <w:szCs w:val="28"/>
        </w:rPr>
        <w:t>контроль за</w:t>
      </w:r>
      <w:proofErr w:type="gramEnd"/>
      <w:r w:rsidRPr="00DB42CA">
        <w:rPr>
          <w:rFonts w:ascii="Times New Roman" w:hAnsi="Times New Roman"/>
          <w:sz w:val="28"/>
          <w:szCs w:val="28"/>
        </w:rPr>
        <w:t xml:space="preserve"> соблюдением и исполнением положений Регламента и иных нормативных правовых актов, устанавливающих требования к исполнению муниципальной функции и принятием решений, осуществляется специалистами, ответственными за организацию работы по исполнению муниципальной функции в соответствии с их должностными инструкциями.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4.2. Текущий контроль осуществляется путем проведения проверок. Периодичность осуществления текущего контроля устанавливается начальником отдела.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4.3. Все плановые проверки полноты и качества исполнения муниципальной функции осуществляются регулярно на основании годового плана работы отдела.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 xml:space="preserve">4.4. Внеплановые проверки осуществляются на основании распоряжения администрации </w:t>
      </w:r>
      <w:r>
        <w:rPr>
          <w:rFonts w:ascii="Times New Roman" w:hAnsi="Times New Roman"/>
          <w:sz w:val="28"/>
          <w:szCs w:val="28"/>
        </w:rPr>
        <w:t>сельского поселения</w:t>
      </w:r>
      <w:r w:rsidRPr="00DB42CA">
        <w:rPr>
          <w:rFonts w:ascii="Times New Roman" w:hAnsi="Times New Roman"/>
          <w:sz w:val="28"/>
          <w:szCs w:val="28"/>
        </w:rPr>
        <w:t xml:space="preserve"> в случае обращения с жалобой на действия (бездействие), решения специалистов, осуществляющих исполнение муниципальной функции.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При проверке могут рассматриваться все вопросы, связанные с исполнением муниципальной функции (комплексная проверка), либо отдельные вопросы (тематическая проверка).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4.5. Ответственность специалистов, осуществляющих исполнение муниципальной функции, установлена в их должностных инструкциях.</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4.6. По результатам контроля, при выявлении допущенных нарушений,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принимается решение об их устранении и меры по наложению дисциплинарного взыскания.</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4.7. Порядок и формы </w:t>
      </w:r>
      <w:proofErr w:type="gramStart"/>
      <w:r w:rsidRPr="00DB42CA">
        <w:rPr>
          <w:rFonts w:ascii="Times New Roman" w:hAnsi="Times New Roman"/>
          <w:sz w:val="28"/>
          <w:szCs w:val="28"/>
        </w:rPr>
        <w:t>контроля за</w:t>
      </w:r>
      <w:proofErr w:type="gramEnd"/>
      <w:r w:rsidRPr="00DB42CA">
        <w:rPr>
          <w:rFonts w:ascii="Times New Roman" w:hAnsi="Times New Roman"/>
          <w:sz w:val="28"/>
          <w:szCs w:val="28"/>
        </w:rPr>
        <w:t xml:space="preserve"> исполнением муниципальной функции, указанные в настоящем разделе, применяются ко всем административным процедурам.</w:t>
      </w:r>
    </w:p>
    <w:p w:rsidR="008D021D" w:rsidRPr="00E44994" w:rsidRDefault="008D021D" w:rsidP="008D021D">
      <w:pPr>
        <w:tabs>
          <w:tab w:val="left" w:pos="0"/>
        </w:tabs>
        <w:spacing w:before="240"/>
        <w:ind w:right="566"/>
        <w:rPr>
          <w:b/>
        </w:rPr>
      </w:pPr>
      <w:r>
        <w:rPr>
          <w:b/>
        </w:rPr>
        <w:t>5</w:t>
      </w:r>
      <w:r w:rsidRPr="00E44994">
        <w:rPr>
          <w:b/>
        </w:rPr>
        <w:t>. Досудебный (внесудебный) порядок обжалования решений и действий (бездействия) органа, исполняющего муниципальную функцию, должностных лиц</w:t>
      </w:r>
    </w:p>
    <w:p w:rsidR="008D021D" w:rsidRPr="00E44994" w:rsidRDefault="008D021D" w:rsidP="008D021D">
      <w:pPr>
        <w:tabs>
          <w:tab w:val="left" w:pos="0"/>
        </w:tabs>
        <w:ind w:right="566"/>
        <w:rPr>
          <w:b/>
          <w:sz w:val="10"/>
          <w:szCs w:val="10"/>
        </w:rPr>
      </w:pP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5.1. </w:t>
      </w:r>
      <w:proofErr w:type="gramStart"/>
      <w:r w:rsidRPr="00DB42CA">
        <w:rPr>
          <w:rFonts w:ascii="Times New Roman" w:hAnsi="Times New Roman"/>
          <w:sz w:val="28"/>
          <w:szCs w:val="28"/>
        </w:rPr>
        <w:t>Решения и действия (бездействия) органа, исполняющего  муниципальную функцию (должностного лица, муниципального служащего),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5.2. Досудебный (внесудебный) порядок обжалования, установленные настоящим разделом, применяется ко всем административным процедурам, перечисленным в разделе 3 Регламента.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5.3. </w:t>
      </w:r>
      <w:proofErr w:type="gramStart"/>
      <w:r w:rsidRPr="00DB42CA">
        <w:rPr>
          <w:rFonts w:ascii="Times New Roman" w:hAnsi="Times New Roman"/>
          <w:sz w:val="28"/>
          <w:szCs w:val="28"/>
        </w:rPr>
        <w:t xml:space="preserve">Основанием для начала процедуры досудебного (внесудебного) обжалования является  обращение (жалоба) (далее – жалоба) на решения и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 </w:t>
      </w:r>
      <w:proofErr w:type="gramEnd"/>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5.4. Жалоба может быть направлена:</w:t>
      </w:r>
    </w:p>
    <w:p w:rsidR="008D021D" w:rsidRDefault="008D021D" w:rsidP="008D021D">
      <w:pPr>
        <w:pStyle w:val="a8"/>
        <w:jc w:val="both"/>
        <w:rPr>
          <w:rFonts w:ascii="Times New Roman" w:hAnsi="Times New Roman"/>
          <w:sz w:val="28"/>
          <w:szCs w:val="28"/>
        </w:rPr>
      </w:pPr>
      <w:r w:rsidRPr="00DB42CA">
        <w:rPr>
          <w:rFonts w:ascii="Times New Roman" w:hAnsi="Times New Roman"/>
          <w:sz w:val="28"/>
          <w:szCs w:val="28"/>
        </w:rPr>
        <w:t>1) непосредственно руководителю органа, исполняющего муниципальную функцию, в письменной форме на бумажном носителе, в электронной форме по почтовому адресу, адресу электронной почты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2) главе </w:t>
      </w:r>
      <w:r>
        <w:rPr>
          <w:rFonts w:ascii="Times New Roman" w:hAnsi="Times New Roman"/>
          <w:sz w:val="28"/>
          <w:szCs w:val="28"/>
        </w:rPr>
        <w:t>сельского поселения</w:t>
      </w:r>
      <w:r w:rsidRPr="00DB42CA">
        <w:rPr>
          <w:rFonts w:ascii="Times New Roman" w:hAnsi="Times New Roman"/>
          <w:sz w:val="28"/>
          <w:szCs w:val="28"/>
        </w:rPr>
        <w:t xml:space="preserve"> в письменной форме на бумажном носителе по </w:t>
      </w:r>
      <w:r>
        <w:rPr>
          <w:rFonts w:ascii="Times New Roman" w:hAnsi="Times New Roman"/>
          <w:sz w:val="28"/>
          <w:szCs w:val="28"/>
        </w:rPr>
        <w:t xml:space="preserve">указанному </w:t>
      </w:r>
      <w:r w:rsidRPr="00DB42CA">
        <w:rPr>
          <w:rFonts w:ascii="Times New Roman" w:hAnsi="Times New Roman"/>
          <w:sz w:val="28"/>
          <w:szCs w:val="28"/>
        </w:rPr>
        <w:t>адресу</w:t>
      </w:r>
      <w:r>
        <w:rPr>
          <w:rFonts w:ascii="Times New Roman" w:hAnsi="Times New Roman"/>
          <w:sz w:val="28"/>
          <w:szCs w:val="28"/>
        </w:rPr>
        <w:t>,</w:t>
      </w:r>
      <w:r w:rsidRPr="00DB42CA">
        <w:rPr>
          <w:rFonts w:ascii="Times New Roman" w:hAnsi="Times New Roman"/>
          <w:sz w:val="28"/>
          <w:szCs w:val="28"/>
        </w:rPr>
        <w:t xml:space="preserve"> либо по электронной почте.</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5.5. Жалоба должна содержать:</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1) наименование государственного органа, в который направляется жалоба, либо фамилия, имя, отчество соответствующего должностного лица, либо должность соответствующего лица,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2) фамилия, имя, отчество (последнее - при наличии) обратившегося лица, полное наименование юридического лица,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3) почтовый адрес, по которому должны быть направлены ответ обратившемуся лицу,</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lastRenderedPageBreak/>
        <w:t>4) суть жалобы,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 подпись обратившегося лица и дата.</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5.6. Жалоба заявителя подлежит регистрации в день поступления в орган, исполняющий муниципальную функцию, должностному лицу.</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5.7. По результатам рассмотрения жалобы руководитель органа, исполняющего муниципальную функцию, глава </w:t>
      </w:r>
      <w:r>
        <w:rPr>
          <w:rFonts w:ascii="Times New Roman" w:hAnsi="Times New Roman"/>
          <w:sz w:val="28"/>
          <w:szCs w:val="28"/>
        </w:rPr>
        <w:t>сельского поселения</w:t>
      </w:r>
      <w:r w:rsidRPr="00DB42CA">
        <w:rPr>
          <w:rFonts w:ascii="Times New Roman" w:hAnsi="Times New Roman"/>
          <w:sz w:val="28"/>
          <w:szCs w:val="28"/>
        </w:rPr>
        <w:t xml:space="preserve"> принимает решение</w:t>
      </w:r>
      <w:r>
        <w:rPr>
          <w:rFonts w:ascii="Times New Roman" w:hAnsi="Times New Roman"/>
          <w:sz w:val="28"/>
          <w:szCs w:val="28"/>
        </w:rPr>
        <w:t xml:space="preserve"> </w:t>
      </w:r>
      <w:r w:rsidRPr="00DB42CA">
        <w:rPr>
          <w:rFonts w:ascii="Times New Roman" w:hAnsi="Times New Roman"/>
          <w:sz w:val="28"/>
          <w:szCs w:val="28"/>
        </w:rPr>
        <w:t xml:space="preserve">об удовлетворении требований и о признании неправомерным обжалованного решения, действия (бездействия) органа, исполняющего муниципальную функцию, (должностного лица, муниципального служащего), принятые (осуществляемые) в ходе предоставления муниципальной функции либо об отказе в удовлетворении жалобы. </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5.8. Если по результатам рассмотрения жалоба признана обоснованной, то принимается решение о применении мер ответственности к специалисту, допустившему нарушения в ходе исполнения государственной функции, на основании настоящего Регламента. При этом обратившемуся лицу направляется письменное уведомление о принятом решении и действиях, осуществляемых в соответствии с принятым решением, в течение 7-ми дней со дня принятия решения, но не позднее 30-ти дней со дня регистрации жалобы.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5.9. Если в ходе рассмотрения жалоба признана необоснованной, обратившемуся лицу направляется уведомление о результате рассмотрения жалобы с указанием причин признания ее необоснованной в течение 7-ми дней со дня принятия решения, но не позднее 30-ти дней со дня регистрации жалобы.</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 xml:space="preserve">5.10. </w:t>
      </w:r>
      <w:proofErr w:type="gramStart"/>
      <w:r w:rsidRPr="00DB42CA">
        <w:rPr>
          <w:rFonts w:ascii="Times New Roman" w:hAnsi="Times New Roman"/>
          <w:sz w:val="28"/>
          <w:szCs w:val="28"/>
        </w:rPr>
        <w:t>Если в жалобе содержится вопрос, на который обратившемуся лицу многократно давались письменные ответы по существу в связи с ранее направленными в архивный отдел жалобами, и при этом в жалобе не приводятся новые доводы или обстоятельства, Начальник вправе принять решение о безосновательности очередного обращения с жалобой и прекращении переписки по данному вопросу с обратившимся лицом, о чем обратившемуся лицу направляется письменное</w:t>
      </w:r>
      <w:proofErr w:type="gramEnd"/>
      <w:r w:rsidRPr="00DB42CA">
        <w:rPr>
          <w:rFonts w:ascii="Times New Roman" w:hAnsi="Times New Roman"/>
          <w:sz w:val="28"/>
          <w:szCs w:val="28"/>
        </w:rPr>
        <w:t xml:space="preserve"> уведомление.</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5.11. Если в жалобе содержатся нецензурные либо оскорбительные выражения, угрозы жизни, здоровью и имуществу должностного лица, а также членов его семьи, Начальник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5.12. В случае если текст жалобы не поддается прочтению, ответ на нее не дается, о чем в течение 7-ми дней со дня регистрации жалобы сообщается обратившемуся лицу, направившему жалобу, если его фамилия и почтовый адрес поддаются прочтению.</w:t>
      </w:r>
    </w:p>
    <w:p w:rsidR="008D021D" w:rsidRPr="00DB42CA" w:rsidRDefault="008D021D" w:rsidP="008D021D">
      <w:pPr>
        <w:pStyle w:val="a8"/>
        <w:jc w:val="both"/>
        <w:rPr>
          <w:rFonts w:ascii="Times New Roman" w:hAnsi="Times New Roman"/>
          <w:sz w:val="28"/>
          <w:szCs w:val="28"/>
        </w:rPr>
      </w:pPr>
      <w:r w:rsidRPr="00DB42CA">
        <w:rPr>
          <w:rFonts w:ascii="Times New Roman" w:hAnsi="Times New Roman"/>
          <w:sz w:val="28"/>
          <w:szCs w:val="28"/>
        </w:rPr>
        <w:t>5.13. Жалоба, в которой обжалуется судебное решение, в течение 7 дней со дня регистрации возвращается лицу, направившему обращение, с разъяснением порядка обжалования данного судебного решения.</w:t>
      </w:r>
    </w:p>
    <w:p w:rsidR="008D021D" w:rsidRPr="00E44994" w:rsidRDefault="008D021D" w:rsidP="008D021D">
      <w:pPr>
        <w:autoSpaceDE w:val="0"/>
        <w:autoSpaceDN w:val="0"/>
        <w:adjustRightInd w:val="0"/>
        <w:spacing w:line="360" w:lineRule="auto"/>
      </w:pPr>
      <w:r w:rsidRPr="00E44994">
        <w:t>_____________</w:t>
      </w:r>
    </w:p>
    <w:p w:rsidR="008D021D" w:rsidRPr="00E44994" w:rsidRDefault="008D021D" w:rsidP="008D021D">
      <w:pPr>
        <w:widowControl w:val="0"/>
        <w:tabs>
          <w:tab w:val="left" w:pos="1418"/>
        </w:tabs>
        <w:sectPr w:rsidR="008D021D" w:rsidRPr="00E44994" w:rsidSect="0066548F">
          <w:pgSz w:w="11906" w:h="16838"/>
          <w:pgMar w:top="1077" w:right="566" w:bottom="1077" w:left="1644" w:header="709" w:footer="709" w:gutter="0"/>
          <w:cols w:space="708"/>
          <w:titlePg/>
          <w:docGrid w:linePitch="360"/>
        </w:sectPr>
      </w:pPr>
    </w:p>
    <w:p w:rsidR="008D021D" w:rsidRDefault="008D021D" w:rsidP="008D021D">
      <w:pPr>
        <w:jc w:val="right"/>
      </w:pPr>
      <w:r w:rsidRPr="00E44994">
        <w:lastRenderedPageBreak/>
        <w:t>Приложение № 1</w:t>
      </w:r>
    </w:p>
    <w:p w:rsidR="00827029" w:rsidRDefault="008D021D" w:rsidP="008D021D">
      <w:pPr>
        <w:ind w:left="3544"/>
        <w:jc w:val="right"/>
      </w:pPr>
      <w:r w:rsidRPr="00E44994">
        <w:t>к административному регламенту</w:t>
      </w:r>
      <w:r>
        <w:t xml:space="preserve"> </w:t>
      </w:r>
      <w:r w:rsidRPr="00E44994">
        <w:t>исполнения муниципальной функции «</w:t>
      </w:r>
      <w:proofErr w:type="gramStart"/>
      <w:r>
        <w:t>Контроль за</w:t>
      </w:r>
      <w:proofErr w:type="gramEnd"/>
      <w:r>
        <w:t xml:space="preserve"> использованием и охраной недр при добыче общераспространённых полезных ископаемых</w:t>
      </w:r>
      <w:r w:rsidRPr="00E44994">
        <w:t xml:space="preserve">», утвержденному постановлением </w:t>
      </w:r>
      <w:r w:rsidR="00827029">
        <w:t>А</w:t>
      </w:r>
      <w:r w:rsidRPr="00E44994">
        <w:t>дминистрации</w:t>
      </w:r>
    </w:p>
    <w:p w:rsidR="008D021D" w:rsidRPr="00E44994" w:rsidRDefault="00827029" w:rsidP="008D021D">
      <w:pPr>
        <w:ind w:left="3544"/>
        <w:jc w:val="right"/>
      </w:pPr>
      <w:r>
        <w:t xml:space="preserve">Рошни-Чуйского сельского поселения </w:t>
      </w:r>
    </w:p>
    <w:p w:rsidR="008D021D" w:rsidRPr="00E44994" w:rsidRDefault="00827029" w:rsidP="008D021D">
      <w:pPr>
        <w:jc w:val="right"/>
      </w:pPr>
      <w:r>
        <w:t xml:space="preserve">от 31.12.2013 </w:t>
      </w:r>
      <w:r w:rsidR="008D021D" w:rsidRPr="00E44994">
        <w:t xml:space="preserve">№ </w:t>
      </w:r>
      <w:r>
        <w:t>31</w:t>
      </w:r>
    </w:p>
    <w:p w:rsidR="008D021D" w:rsidRPr="00E44994" w:rsidRDefault="008D021D" w:rsidP="008D021D">
      <w:pPr>
        <w:ind w:left="5245"/>
      </w:pPr>
    </w:p>
    <w:p w:rsidR="008D021D" w:rsidRPr="00E44994" w:rsidRDefault="00827029" w:rsidP="008D021D">
      <w:pPr>
        <w:widowControl w:val="0"/>
        <w:tabs>
          <w:tab w:val="left" w:pos="1418"/>
        </w:tabs>
        <w:spacing w:line="360" w:lineRule="auto"/>
        <w:rPr>
          <w:b/>
        </w:rPr>
      </w:pPr>
      <w:hyperlink r:id="rId18" w:history="1">
        <w:r w:rsidR="008D021D" w:rsidRPr="00E44994">
          <w:rPr>
            <w:b/>
          </w:rPr>
          <w:t>БЛОК-СХЕМА</w:t>
        </w:r>
      </w:hyperlink>
    </w:p>
    <w:p w:rsidR="008D021D" w:rsidRDefault="008D021D" w:rsidP="008D021D">
      <w:pPr>
        <w:widowControl w:val="0"/>
        <w:tabs>
          <w:tab w:val="left" w:pos="1418"/>
        </w:tabs>
      </w:pPr>
      <w:r w:rsidRPr="00E44994">
        <w:t>последовательности административных процедур</w:t>
      </w:r>
      <w:r>
        <w:t xml:space="preserve"> </w:t>
      </w:r>
      <w:r w:rsidRPr="00E44994">
        <w:t>при исполнении</w:t>
      </w:r>
    </w:p>
    <w:p w:rsidR="008D021D" w:rsidRPr="00E44994" w:rsidRDefault="008D021D" w:rsidP="008D021D">
      <w:pPr>
        <w:widowControl w:val="0"/>
        <w:tabs>
          <w:tab w:val="left" w:pos="1418"/>
        </w:tabs>
      </w:pPr>
      <w:r w:rsidRPr="00E44994">
        <w:t>муниципальной функции «</w:t>
      </w:r>
      <w:proofErr w:type="gramStart"/>
      <w:r>
        <w:t>Контроль за</w:t>
      </w:r>
      <w:proofErr w:type="gramEnd"/>
      <w:r>
        <w:t xml:space="preserve"> использованием и охраной недр при добыче общераспространённых полезных ископаемых</w:t>
      </w:r>
      <w:r w:rsidRPr="00E44994">
        <w:t>»</w:t>
      </w:r>
    </w:p>
    <w:p w:rsidR="008D021D" w:rsidRPr="00E44994" w:rsidRDefault="008D021D" w:rsidP="008D021D">
      <w:pPr>
        <w:widowControl w:val="0"/>
        <w:tabs>
          <w:tab w:val="left" w:pos="1418"/>
        </w:tabs>
        <w:rPr>
          <w:sz w:val="16"/>
          <w:szCs w:val="16"/>
        </w:rPr>
      </w:pP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8D021D" w:rsidRPr="00E44994" w:rsidTr="00995479">
        <w:trPr>
          <w:jc w:val="center"/>
        </w:trPr>
        <w:tc>
          <w:tcPr>
            <w:tcW w:w="7168" w:type="dxa"/>
            <w:gridSpan w:val="2"/>
            <w:tcBorders>
              <w:bottom w:val="dotDash" w:sz="4" w:space="0" w:color="auto"/>
            </w:tcBorders>
            <w:shd w:val="clear" w:color="auto" w:fill="F2F2F2"/>
          </w:tcPr>
          <w:p w:rsidR="008D021D" w:rsidRPr="006331C7" w:rsidRDefault="008D021D" w:rsidP="00995479">
            <w:pPr>
              <w:widowControl w:val="0"/>
              <w:tabs>
                <w:tab w:val="left" w:pos="1418"/>
              </w:tabs>
              <w:rPr>
                <w:b/>
                <w:sz w:val="10"/>
                <w:szCs w:val="10"/>
              </w:rPr>
            </w:pPr>
            <w:proofErr w:type="spellStart"/>
            <w:r w:rsidRPr="006331C7">
              <w:rPr>
                <w:b/>
              </w:rPr>
              <w:t>Принятиерешения</w:t>
            </w:r>
            <w:proofErr w:type="spellEnd"/>
            <w:r w:rsidRPr="006331C7">
              <w:rPr>
                <w:b/>
              </w:rPr>
              <w:t xml:space="preserve"> о проведении проверки</w:t>
            </w:r>
          </w:p>
        </w:tc>
      </w:tr>
      <w:tr w:rsidR="008D021D" w:rsidRPr="00E44994" w:rsidTr="00995479">
        <w:trPr>
          <w:jc w:val="center"/>
        </w:trPr>
        <w:tc>
          <w:tcPr>
            <w:tcW w:w="3584" w:type="dxa"/>
            <w:tcBorders>
              <w:top w:val="dotDash" w:sz="4" w:space="0" w:color="auto"/>
              <w:bottom w:val="dotDash" w:sz="4" w:space="0" w:color="auto"/>
            </w:tcBorders>
          </w:tcPr>
          <w:p w:rsidR="008D021D" w:rsidRPr="006331C7" w:rsidRDefault="008D021D" w:rsidP="00995479">
            <w:pPr>
              <w:widowControl w:val="0"/>
              <w:tabs>
                <w:tab w:val="left" w:pos="1418"/>
              </w:tabs>
            </w:pPr>
            <w:r w:rsidRPr="006331C7">
              <w:t>ПЛАНОВАЯ</w:t>
            </w:r>
          </w:p>
        </w:tc>
        <w:tc>
          <w:tcPr>
            <w:tcW w:w="3584" w:type="dxa"/>
            <w:tcBorders>
              <w:top w:val="dotDash" w:sz="4" w:space="0" w:color="auto"/>
              <w:bottom w:val="dotDash" w:sz="4" w:space="0" w:color="auto"/>
            </w:tcBorders>
          </w:tcPr>
          <w:p w:rsidR="008D021D" w:rsidRPr="006331C7" w:rsidRDefault="008D021D" w:rsidP="00995479">
            <w:pPr>
              <w:widowControl w:val="0"/>
              <w:tabs>
                <w:tab w:val="left" w:pos="1418"/>
              </w:tabs>
            </w:pPr>
            <w:r>
              <w:rPr>
                <w:noProof/>
                <w:sz w:val="22"/>
                <w:szCs w:val="22"/>
                <w:lang w:eastAsia="ru-RU"/>
              </w:rPr>
              <mc:AlternateContent>
                <mc:Choice Requires="wps">
                  <w:drawing>
                    <wp:anchor distT="0" distB="0" distL="114300" distR="114300" simplePos="0" relativeHeight="251675648" behindDoc="0" locked="0" layoutInCell="1" allowOverlap="1">
                      <wp:simplePos x="0" y="0"/>
                      <wp:positionH relativeFrom="column">
                        <wp:posOffset>2910840</wp:posOffset>
                      </wp:positionH>
                      <wp:positionV relativeFrom="paragraph">
                        <wp:posOffset>112395</wp:posOffset>
                      </wp:positionV>
                      <wp:extent cx="635" cy="5758180"/>
                      <wp:effectExtent l="8255" t="13970" r="10160"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581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29.2pt;margin-top:8.85pt;width:.05pt;height:453.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" strokeweight=".25pt"/>
                  </w:pict>
                </mc:Fallback>
              </mc:AlternateContent>
            </w:r>
            <w:r>
              <w:rPr>
                <w:noProof/>
                <w:sz w:val="22"/>
                <w:szCs w:val="22"/>
                <w:lang w:eastAsia="ru-RU"/>
              </w:rPr>
              <mc:AlternateContent>
                <mc:Choice Requires="wps">
                  <w:drawing>
                    <wp:anchor distT="0" distB="0" distL="114300" distR="114300" simplePos="0" relativeHeight="251688960" behindDoc="0" locked="0" layoutInCell="1" allowOverlap="1">
                      <wp:simplePos x="0" y="0"/>
                      <wp:positionH relativeFrom="column">
                        <wp:posOffset>2233930</wp:posOffset>
                      </wp:positionH>
                      <wp:positionV relativeFrom="paragraph">
                        <wp:posOffset>112395</wp:posOffset>
                      </wp:positionV>
                      <wp:extent cx="676910" cy="0"/>
                      <wp:effectExtent l="17145" t="61595" r="10795" b="527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5.9pt;margin-top:8.85pt;width:53.3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">
                      <v:stroke endarrow="block"/>
                    </v:shape>
                  </w:pict>
                </mc:Fallback>
              </mc:AlternateContent>
            </w:r>
            <w:r w:rsidRPr="006331C7">
              <w:t>ВНЕПЛАНОВАЯ</w:t>
            </w:r>
          </w:p>
        </w:tc>
      </w:tr>
      <w:tr w:rsidR="008D021D" w:rsidRPr="00E44994" w:rsidTr="00995479">
        <w:trPr>
          <w:jc w:val="center"/>
        </w:trPr>
        <w:tc>
          <w:tcPr>
            <w:tcW w:w="7168" w:type="dxa"/>
            <w:gridSpan w:val="2"/>
            <w:tcBorders>
              <w:top w:val="dotDash" w:sz="4" w:space="0" w:color="auto"/>
            </w:tcBorders>
          </w:tcPr>
          <w:p w:rsidR="008D021D" w:rsidRPr="006331C7" w:rsidRDefault="008D021D" w:rsidP="00827029">
            <w:pPr>
              <w:widowControl w:val="0"/>
              <w:tabs>
                <w:tab w:val="left" w:pos="1418"/>
              </w:tabs>
              <w:rPr>
                <w:sz w:val="22"/>
                <w:szCs w:val="22"/>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2205355</wp:posOffset>
                      </wp:positionH>
                      <wp:positionV relativeFrom="paragraph">
                        <wp:posOffset>311150</wp:posOffset>
                      </wp:positionV>
                      <wp:extent cx="635" cy="219075"/>
                      <wp:effectExtent l="55880" t="13970" r="57785"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3.65pt;margin-top:24.5pt;width:.0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lf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PeTSXw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">
                      <v:stroke endarrow="block"/>
                    </v:shape>
                  </w:pict>
                </mc:Fallback>
              </mc:AlternateContent>
            </w:r>
            <w:r w:rsidRPr="006331C7">
              <w:rPr>
                <w:sz w:val="22"/>
                <w:szCs w:val="22"/>
              </w:rPr>
              <w:t>Результат: надлежащим об</w:t>
            </w:r>
            <w:r w:rsidR="00827029">
              <w:rPr>
                <w:sz w:val="22"/>
                <w:szCs w:val="22"/>
              </w:rPr>
              <w:t>разом оформленное распоряжение А</w:t>
            </w:r>
            <w:r w:rsidRPr="006331C7">
              <w:rPr>
                <w:sz w:val="22"/>
                <w:szCs w:val="22"/>
              </w:rPr>
              <w:t xml:space="preserve">дминистрации </w:t>
            </w:r>
            <w:r w:rsidR="00827029">
              <w:rPr>
                <w:sz w:val="22"/>
                <w:szCs w:val="22"/>
              </w:rPr>
              <w:t>Рошни-Чуйского с/п.</w:t>
            </w:r>
            <w:r w:rsidRPr="006331C7">
              <w:rPr>
                <w:sz w:val="22"/>
                <w:szCs w:val="22"/>
              </w:rPr>
              <w:t xml:space="preserve"> о проведении проверки</w:t>
            </w:r>
          </w:p>
        </w:tc>
      </w:tr>
    </w:tbl>
    <w:p w:rsidR="008D021D" w:rsidRPr="00E44994" w:rsidRDefault="008D021D" w:rsidP="008D021D">
      <w:pPr>
        <w:widowControl w:val="0"/>
        <w:tabs>
          <w:tab w:val="left" w:pos="1418"/>
        </w:tabs>
      </w:pP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8D021D" w:rsidRPr="00E44994" w:rsidTr="00995479">
        <w:trPr>
          <w:jc w:val="center"/>
        </w:trPr>
        <w:tc>
          <w:tcPr>
            <w:tcW w:w="7242" w:type="dxa"/>
            <w:tcBorders>
              <w:bottom w:val="dotDash" w:sz="4" w:space="0" w:color="auto"/>
            </w:tcBorders>
            <w:shd w:val="clear" w:color="auto" w:fill="F2F2F2"/>
          </w:tcPr>
          <w:p w:rsidR="008D021D" w:rsidRPr="006331C7" w:rsidRDefault="008D021D" w:rsidP="00995479">
            <w:pPr>
              <w:widowControl w:val="0"/>
              <w:tabs>
                <w:tab w:val="left" w:pos="1418"/>
              </w:tabs>
              <w:rPr>
                <w:b/>
                <w:sz w:val="10"/>
                <w:szCs w:val="10"/>
              </w:rPr>
            </w:pPr>
            <w:proofErr w:type="spellStart"/>
            <w:r w:rsidRPr="006331C7">
              <w:rPr>
                <w:b/>
              </w:rPr>
              <w:t>Подготовкак</w:t>
            </w:r>
            <w:proofErr w:type="spellEnd"/>
            <w:r w:rsidRPr="006331C7">
              <w:rPr>
                <w:b/>
              </w:rPr>
              <w:t xml:space="preserve"> проведению проверки</w:t>
            </w:r>
          </w:p>
        </w:tc>
      </w:tr>
      <w:tr w:rsidR="008D021D" w:rsidRPr="00E44994" w:rsidTr="00995479">
        <w:trPr>
          <w:jc w:val="center"/>
        </w:trPr>
        <w:tc>
          <w:tcPr>
            <w:tcW w:w="7242" w:type="dxa"/>
            <w:tcBorders>
              <w:top w:val="dotDash" w:sz="4" w:space="0" w:color="auto"/>
            </w:tcBorders>
          </w:tcPr>
          <w:p w:rsidR="008D021D" w:rsidRPr="006331C7" w:rsidRDefault="008D021D" w:rsidP="00995479">
            <w:pPr>
              <w:widowControl w:val="0"/>
              <w:tabs>
                <w:tab w:val="left" w:pos="1418"/>
              </w:tabs>
              <w:rPr>
                <w:sz w:val="22"/>
                <w:szCs w:val="22"/>
              </w:rPr>
            </w:pPr>
            <w:r w:rsidRPr="006331C7">
              <w:rPr>
                <w:sz w:val="22"/>
                <w:szCs w:val="22"/>
              </w:rPr>
              <w:t>Результат: уведомление юридического лица, индивидуального предпринимателя о проведении проверки</w:t>
            </w:r>
          </w:p>
        </w:tc>
      </w:tr>
    </w:tbl>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3004185</wp:posOffset>
                </wp:positionH>
                <wp:positionV relativeFrom="paragraph">
                  <wp:posOffset>6350</wp:posOffset>
                </wp:positionV>
                <wp:extent cx="635" cy="219075"/>
                <wp:effectExtent l="52705" t="13970" r="60960"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6.55pt;margin-top:.5pt;width:.0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V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byfTOK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">
                <v:stroke endarrow="block"/>
              </v:shape>
            </w:pict>
          </mc:Fallback>
        </mc:AlternateContent>
      </w:r>
    </w:p>
    <w:tbl>
      <w:tblPr>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8D021D" w:rsidRPr="00E44994" w:rsidTr="00995479">
        <w:trPr>
          <w:jc w:val="center"/>
        </w:trPr>
        <w:tc>
          <w:tcPr>
            <w:tcW w:w="7284" w:type="dxa"/>
            <w:gridSpan w:val="2"/>
            <w:tcBorders>
              <w:bottom w:val="dotDash" w:sz="4" w:space="0" w:color="auto"/>
            </w:tcBorders>
            <w:shd w:val="clear" w:color="auto" w:fill="F2F2F2"/>
          </w:tcPr>
          <w:p w:rsidR="008D021D" w:rsidRPr="006331C7" w:rsidRDefault="008D021D" w:rsidP="00995479">
            <w:pPr>
              <w:widowControl w:val="0"/>
              <w:tabs>
                <w:tab w:val="left" w:pos="1418"/>
              </w:tabs>
              <w:rPr>
                <w:b/>
                <w:sz w:val="10"/>
                <w:szCs w:val="10"/>
              </w:rPr>
            </w:pPr>
            <w:r w:rsidRPr="006331C7">
              <w:rPr>
                <w:b/>
              </w:rPr>
              <w:t>Проведение проверки</w:t>
            </w:r>
          </w:p>
        </w:tc>
      </w:tr>
      <w:tr w:rsidR="008D021D" w:rsidRPr="00E44994" w:rsidTr="00995479">
        <w:trPr>
          <w:jc w:val="center"/>
        </w:trPr>
        <w:tc>
          <w:tcPr>
            <w:tcW w:w="3642" w:type="dxa"/>
            <w:tcBorders>
              <w:top w:val="dotDash" w:sz="4" w:space="0" w:color="auto"/>
              <w:bottom w:val="dotDash" w:sz="4" w:space="0" w:color="auto"/>
            </w:tcBorders>
          </w:tcPr>
          <w:p w:rsidR="008D021D" w:rsidRPr="006331C7" w:rsidRDefault="008D021D" w:rsidP="00995479">
            <w:pPr>
              <w:widowControl w:val="0"/>
              <w:tabs>
                <w:tab w:val="left" w:pos="1418"/>
              </w:tabs>
            </w:pPr>
            <w:r w:rsidRPr="006331C7">
              <w:t>ДОКУМЕНТАРНАЯ</w:t>
            </w:r>
          </w:p>
        </w:tc>
        <w:tc>
          <w:tcPr>
            <w:tcW w:w="3642" w:type="dxa"/>
            <w:tcBorders>
              <w:top w:val="dotDash" w:sz="4" w:space="0" w:color="auto"/>
              <w:bottom w:val="dotDash" w:sz="4" w:space="0" w:color="auto"/>
            </w:tcBorders>
          </w:tcPr>
          <w:p w:rsidR="008D021D" w:rsidRPr="006331C7" w:rsidRDefault="008D021D" w:rsidP="00995479">
            <w:pPr>
              <w:widowControl w:val="0"/>
              <w:tabs>
                <w:tab w:val="left" w:pos="1418"/>
              </w:tabs>
            </w:pPr>
            <w:r w:rsidRPr="006331C7">
              <w:t>ВЫЕЗДНАЯ</w:t>
            </w:r>
          </w:p>
        </w:tc>
      </w:tr>
      <w:tr w:rsidR="008D021D" w:rsidRPr="00E44994" w:rsidTr="00995479">
        <w:trPr>
          <w:jc w:val="center"/>
        </w:trPr>
        <w:tc>
          <w:tcPr>
            <w:tcW w:w="7284" w:type="dxa"/>
            <w:gridSpan w:val="2"/>
            <w:tcBorders>
              <w:top w:val="dotDash" w:sz="4" w:space="0" w:color="auto"/>
            </w:tcBorders>
          </w:tcPr>
          <w:p w:rsidR="008D021D" w:rsidRPr="006331C7" w:rsidRDefault="008D021D" w:rsidP="00995479">
            <w:pPr>
              <w:widowControl w:val="0"/>
              <w:tabs>
                <w:tab w:val="left" w:pos="1418"/>
              </w:tabs>
              <w:rPr>
                <w:sz w:val="22"/>
                <w:szCs w:val="22"/>
              </w:rPr>
            </w:pPr>
            <w:r w:rsidRPr="006331C7">
              <w:rPr>
                <w:sz w:val="22"/>
                <w:szCs w:val="22"/>
              </w:rPr>
              <w:t>Результат: оценка соблюдения юридическими лицами, индивидуальными предпринимателями законодательства</w:t>
            </w:r>
          </w:p>
        </w:tc>
      </w:tr>
    </w:tbl>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3004820</wp:posOffset>
                </wp:positionH>
                <wp:positionV relativeFrom="paragraph">
                  <wp:posOffset>8255</wp:posOffset>
                </wp:positionV>
                <wp:extent cx="635" cy="219075"/>
                <wp:effectExtent l="53340" t="13970" r="6032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6pt;margin-top:.65pt;width:.0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9+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jjBSpYUbdx+3d9r773n3a3qPt++4Blu2H7V33ufvWfe0eui8InKFzbWNT&#10;AMjVlfG107W6bi41fWOR0nlF1JKHCm42DaAmPiJ6FOI3toH8i/aFZuBDbp0ObVyXpvaQ0CC0DtPa&#10;HKfF1w5ROBydDjGicN5PJvHZ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">
                <v:stroke endarrow="block"/>
              </v:shape>
            </w:pict>
          </mc:Fallback>
        </mc:AlternateConten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8D021D" w:rsidRPr="00E44994" w:rsidTr="00995479">
        <w:trPr>
          <w:jc w:val="center"/>
        </w:trPr>
        <w:tc>
          <w:tcPr>
            <w:tcW w:w="7325" w:type="dxa"/>
            <w:tcBorders>
              <w:bottom w:val="dotDash" w:sz="4" w:space="0" w:color="auto"/>
            </w:tcBorders>
            <w:shd w:val="clear" w:color="auto" w:fill="F2F2F2"/>
          </w:tcPr>
          <w:p w:rsidR="008D021D" w:rsidRPr="006331C7" w:rsidRDefault="008D021D" w:rsidP="00995479">
            <w:pPr>
              <w:widowControl w:val="0"/>
              <w:tabs>
                <w:tab w:val="left" w:pos="1418"/>
              </w:tabs>
              <w:rPr>
                <w:b/>
                <w:sz w:val="10"/>
                <w:szCs w:val="10"/>
              </w:rPr>
            </w:pPr>
            <w:r w:rsidRPr="006331C7">
              <w:rPr>
                <w:b/>
              </w:rPr>
              <w:t xml:space="preserve">Составление акта проверки </w:t>
            </w:r>
          </w:p>
        </w:tc>
      </w:tr>
      <w:tr w:rsidR="008D021D" w:rsidRPr="00E44994" w:rsidTr="00995479">
        <w:trPr>
          <w:jc w:val="center"/>
        </w:trPr>
        <w:tc>
          <w:tcPr>
            <w:tcW w:w="7325" w:type="dxa"/>
            <w:tcBorders>
              <w:top w:val="dotDash" w:sz="4" w:space="0" w:color="auto"/>
            </w:tcBorders>
          </w:tcPr>
          <w:p w:rsidR="008D021D" w:rsidRPr="006331C7" w:rsidRDefault="008D021D" w:rsidP="00995479">
            <w:pPr>
              <w:widowControl w:val="0"/>
              <w:tabs>
                <w:tab w:val="left" w:pos="1418"/>
              </w:tabs>
              <w:rPr>
                <w:sz w:val="22"/>
                <w:szCs w:val="22"/>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2322195</wp:posOffset>
                      </wp:positionH>
                      <wp:positionV relativeFrom="paragraph">
                        <wp:posOffset>647065</wp:posOffset>
                      </wp:positionV>
                      <wp:extent cx="635" cy="114300"/>
                      <wp:effectExtent l="55880" t="7620" r="57785"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2.85pt;margin-top:50.95pt;width:.0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">
                      <v:stroke endarrow="block"/>
                    </v:shape>
                  </w:pict>
                </mc:Fallback>
              </mc:AlternateContent>
            </w:r>
            <w:r w:rsidRPr="006331C7">
              <w:rPr>
                <w:sz w:val="22"/>
                <w:szCs w:val="22"/>
              </w:rPr>
              <w:t>Результат: оформление результатов проверки и ознакомление с его содержанием руководителя, иного должностного лица или уполномоченного представителя проверяемого лица, его уполномоченного представителя</w:t>
            </w:r>
          </w:p>
        </w:tc>
      </w:tr>
    </w:tbl>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694690</wp:posOffset>
                </wp:positionH>
                <wp:positionV relativeFrom="paragraph">
                  <wp:posOffset>55245</wp:posOffset>
                </wp:positionV>
                <wp:extent cx="681355" cy="600075"/>
                <wp:effectExtent l="19685" t="17145" r="13335" b="11430"/>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8D021D" w:rsidRPr="006274A0" w:rsidRDefault="008D021D" w:rsidP="008D021D">
                            <w:pPr>
                              <w:ind w:left="-142" w:right="-177"/>
                              <w:rPr>
                                <w:b/>
                              </w:rPr>
                            </w:pPr>
                            <w:r w:rsidRPr="006274A0">
                              <w:rPr>
                                <w:b/>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4" o:spid="_x0000_s1026" type="#_x0000_t4" style="position:absolute;left:0;text-align:left;margin-left:54.7pt;margin-top:4.35pt;width:53.6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">
                <v:textbox>
                  <w:txbxContent>
                    <w:p w:rsidR="008D021D" w:rsidRPr="006274A0" w:rsidRDefault="008D021D" w:rsidP="008D021D">
                      <w:pPr>
                        <w:ind w:left="-142" w:right="-177"/>
                        <w:rPr>
                          <w:b/>
                        </w:rPr>
                      </w:pPr>
                      <w:r w:rsidRPr="006274A0">
                        <w:rPr>
                          <w:b/>
                        </w:rPr>
                        <w:t>Нет</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4709160</wp:posOffset>
                </wp:positionH>
                <wp:positionV relativeFrom="paragraph">
                  <wp:posOffset>55245</wp:posOffset>
                </wp:positionV>
                <wp:extent cx="681355" cy="600075"/>
                <wp:effectExtent l="14605" t="17145" r="18415" b="1143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8D021D" w:rsidRPr="006274A0" w:rsidRDefault="008D021D" w:rsidP="008D021D">
                            <w:pPr>
                              <w:rPr>
                                <w:b/>
                              </w:rPr>
                            </w:pPr>
                            <w:r w:rsidRPr="006274A0">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23" o:spid="_x0000_s1027" type="#_x0000_t4" style="position:absolute;left:0;text-align:left;margin-left:370.8pt;margin-top:4.35pt;width:53.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">
                <v:textbox>
                  <w:txbxContent>
                    <w:p w:rsidR="008D021D" w:rsidRPr="006274A0" w:rsidRDefault="008D021D" w:rsidP="008D021D">
                      <w:pPr>
                        <w:rPr>
                          <w:b/>
                        </w:rPr>
                      </w:pPr>
                      <w:r w:rsidRPr="006274A0">
                        <w:rPr>
                          <w:b/>
                        </w:rPr>
                        <w:t>Да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1870710</wp:posOffset>
                </wp:positionH>
                <wp:positionV relativeFrom="paragraph">
                  <wp:posOffset>111125</wp:posOffset>
                </wp:positionV>
                <wp:extent cx="2534285" cy="445770"/>
                <wp:effectExtent l="5080" t="6350" r="1333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45770"/>
                        </a:xfrm>
                        <a:prstGeom prst="ellipse">
                          <a:avLst/>
                        </a:prstGeom>
                        <a:solidFill>
                          <a:srgbClr val="FFFFFF"/>
                        </a:solidFill>
                        <a:ln w="9525">
                          <a:solidFill>
                            <a:srgbClr val="000000"/>
                          </a:solidFill>
                          <a:round/>
                          <a:headEnd/>
                          <a:tailEnd/>
                        </a:ln>
                      </wps:spPr>
                      <wps:txbx>
                        <w:txbxContent>
                          <w:p w:rsidR="008D021D" w:rsidRPr="00B4797C" w:rsidRDefault="008D021D" w:rsidP="008D021D">
                            <w:pPr>
                              <w:ind w:left="-284" w:right="-355"/>
                              <w:rPr>
                                <w:u w:val="single"/>
                              </w:rPr>
                            </w:pPr>
                            <w:r w:rsidRPr="00B4797C">
                              <w:rPr>
                                <w:u w:val="single"/>
                              </w:rPr>
                              <w:t>Выявление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22" o:spid="_x0000_s1028" style="position:absolute;left:0;text-align:left;margin-left:147.3pt;margin-top:8.75pt;width:199.5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">
                <v:textbox>
                  <w:txbxContent>
                    <w:p w:rsidR="008D021D" w:rsidRPr="00B4797C" w:rsidRDefault="008D021D" w:rsidP="008D021D">
                      <w:pPr>
                        <w:ind w:left="-284" w:right="-355"/>
                        <w:rPr>
                          <w:u w:val="single"/>
                        </w:rPr>
                      </w:pPr>
                      <w:r w:rsidRPr="00B4797C">
                        <w:rPr>
                          <w:u w:val="single"/>
                        </w:rPr>
                        <w:t>Выявление нарушений</w:t>
                      </w:r>
                    </w:p>
                  </w:txbxContent>
                </v:textbox>
              </v:oval>
            </w:pict>
          </mc:Fallback>
        </mc:AlternateContent>
      </w: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146685</wp:posOffset>
                </wp:positionH>
                <wp:positionV relativeFrom="paragraph">
                  <wp:posOffset>142875</wp:posOffset>
                </wp:positionV>
                <wp:extent cx="635" cy="2595880"/>
                <wp:effectExtent l="52705" t="13970" r="6096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55pt;margin-top:11.25pt;width:.05pt;height:20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fRZgIAAHo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146685</wp:posOffset>
                </wp:positionH>
                <wp:positionV relativeFrom="paragraph">
                  <wp:posOffset>142875</wp:posOffset>
                </wp:positionV>
                <wp:extent cx="548005" cy="0"/>
                <wp:effectExtent l="5080" t="13970" r="8890"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55pt;margin-top:11.25pt;width:43.1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4404995</wp:posOffset>
                </wp:positionH>
                <wp:positionV relativeFrom="paragraph">
                  <wp:posOffset>142875</wp:posOffset>
                </wp:positionV>
                <wp:extent cx="304165" cy="0"/>
                <wp:effectExtent l="5715" t="61595" r="23495"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6.85pt;margin-top:11.25pt;width:2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gqYgIAAHc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1376045</wp:posOffset>
                </wp:positionH>
                <wp:positionV relativeFrom="paragraph">
                  <wp:posOffset>142875</wp:posOffset>
                </wp:positionV>
                <wp:extent cx="494665" cy="0"/>
                <wp:effectExtent l="15240" t="61595" r="13970"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8.35pt;margin-top:11.25pt;width:38.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W1aAIAAIE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">
                <v:stroke endarrow="block"/>
              </v:shape>
            </w:pict>
          </mc:Fallback>
        </mc:AlternateContent>
      </w:r>
    </w:p>
    <w:p w:rsidR="008D021D" w:rsidRPr="00E44994" w:rsidRDefault="008D021D" w:rsidP="008D021D">
      <w:pPr>
        <w:widowControl w:val="0"/>
        <w:tabs>
          <w:tab w:val="left" w:pos="1418"/>
        </w:tabs>
      </w:pP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5308600</wp:posOffset>
                </wp:positionH>
                <wp:positionV relativeFrom="paragraph">
                  <wp:posOffset>153035</wp:posOffset>
                </wp:positionV>
                <wp:extent cx="635" cy="114300"/>
                <wp:effectExtent l="52070" t="13970" r="61595"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8pt;margin-top:12.05pt;width:.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YZQ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1870710</wp:posOffset>
                </wp:positionH>
                <wp:positionV relativeFrom="paragraph">
                  <wp:posOffset>153035</wp:posOffset>
                </wp:positionV>
                <wp:extent cx="635" cy="114300"/>
                <wp:effectExtent l="52705" t="13970" r="6096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3pt;margin-top:12.05pt;width:.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rz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aXO7uet/9J83d2jzob+HZfNxc9t/6b/33/r7/isCZ+hc19oM&#10;AAp1aXztdKWu2gtN31qkdFETteChgut1C6iJj4gehfiNbSH/vHupGfiQG6dDG1eVaTwkNAitwrTW&#10;h2nxlUMUDsfHI4wonCdJehyH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5052060</wp:posOffset>
                </wp:positionH>
                <wp:positionV relativeFrom="paragraph">
                  <wp:posOffset>41910</wp:posOffset>
                </wp:positionV>
                <wp:extent cx="0" cy="111125"/>
                <wp:effectExtent l="5080" t="7620"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7.8pt;margin-top:3.3pt;width:0;height: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1870710</wp:posOffset>
                </wp:positionH>
                <wp:positionV relativeFrom="paragraph">
                  <wp:posOffset>153035</wp:posOffset>
                </wp:positionV>
                <wp:extent cx="3438525" cy="0"/>
                <wp:effectExtent l="5080" t="13970" r="13970" b="50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7.3pt;margin-top:12.05pt;width:27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"/>
            </w:pict>
          </mc:Fallback>
        </mc:AlternateContent>
      </w: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803910</wp:posOffset>
                </wp:positionH>
                <wp:positionV relativeFrom="paragraph">
                  <wp:posOffset>62865</wp:posOffset>
                </wp:positionV>
                <wp:extent cx="2200275" cy="1433830"/>
                <wp:effectExtent l="5080" t="13970" r="1397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433830"/>
                        </a:xfrm>
                        <a:prstGeom prst="rect">
                          <a:avLst/>
                        </a:prstGeom>
                        <a:solidFill>
                          <a:srgbClr val="FFFFFF"/>
                        </a:solidFill>
                        <a:ln w="9525">
                          <a:solidFill>
                            <a:srgbClr val="000000"/>
                          </a:solidFill>
                          <a:miter lim="800000"/>
                          <a:headEnd/>
                          <a:tailEnd/>
                        </a:ln>
                      </wps:spPr>
                      <wps:txbx>
                        <w:txbxContent>
                          <w:p w:rsidR="008D021D" w:rsidRDefault="008D021D" w:rsidP="008D021D">
                            <w:pPr>
                              <w:rPr>
                                <w:b/>
                              </w:rPr>
                            </w:pPr>
                            <w:r w:rsidRPr="00DA7725">
                              <w:rPr>
                                <w:b/>
                              </w:rPr>
                              <w:t xml:space="preserve">Информирование органов государственной власти </w:t>
                            </w:r>
                            <w:proofErr w:type="gramStart"/>
                            <w:r w:rsidRPr="00DA7725">
                              <w:rPr>
                                <w:b/>
                              </w:rPr>
                              <w:t>о</w:t>
                            </w:r>
                            <w:proofErr w:type="gramEnd"/>
                            <w:r w:rsidRPr="00DA7725">
                              <w:rPr>
                                <w:b/>
                              </w:rPr>
                              <w:t xml:space="preserve"> выявленных в ходе </w:t>
                            </w:r>
                          </w:p>
                          <w:p w:rsidR="008D021D" w:rsidRPr="00DA7725" w:rsidRDefault="008D021D" w:rsidP="008D021D">
                            <w:pPr>
                              <w:rPr>
                                <w:b/>
                              </w:rPr>
                            </w:pPr>
                            <w:r w:rsidRPr="00DA7725">
                              <w:rPr>
                                <w:b/>
                              </w:rPr>
                              <w:t xml:space="preserve">проверки </w:t>
                            </w:r>
                            <w:proofErr w:type="gramStart"/>
                            <w:r w:rsidRPr="00DA7725">
                              <w:rPr>
                                <w:b/>
                              </w:rPr>
                              <w:t>нарушениях</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63.3pt;margin-top:4.95pt;width:173.25pt;height:1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">
                <v:textbox>
                  <w:txbxContent>
                    <w:p w:rsidR="008D021D" w:rsidRDefault="008D021D" w:rsidP="008D021D">
                      <w:pPr>
                        <w:rPr>
                          <w:b/>
                        </w:rPr>
                      </w:pPr>
                      <w:r w:rsidRPr="00DA7725">
                        <w:rPr>
                          <w:b/>
                        </w:rPr>
                        <w:t xml:space="preserve">Информирование органов государственной власти </w:t>
                      </w:r>
                      <w:proofErr w:type="gramStart"/>
                      <w:r w:rsidRPr="00DA7725">
                        <w:rPr>
                          <w:b/>
                        </w:rPr>
                        <w:t>о</w:t>
                      </w:r>
                      <w:proofErr w:type="gramEnd"/>
                      <w:r w:rsidRPr="00DA7725">
                        <w:rPr>
                          <w:b/>
                        </w:rPr>
                        <w:t xml:space="preserve"> выявленных в ходе </w:t>
                      </w:r>
                    </w:p>
                    <w:p w:rsidR="008D021D" w:rsidRPr="00DA7725" w:rsidRDefault="008D021D" w:rsidP="008D021D">
                      <w:pPr>
                        <w:rPr>
                          <w:b/>
                        </w:rPr>
                      </w:pPr>
                      <w:r w:rsidRPr="00DA7725">
                        <w:rPr>
                          <w:b/>
                        </w:rPr>
                        <w:t xml:space="preserve">проверки </w:t>
                      </w:r>
                      <w:proofErr w:type="gramStart"/>
                      <w:r w:rsidRPr="00DA7725">
                        <w:rPr>
                          <w:b/>
                        </w:rPr>
                        <w:t>нарушениях</w:t>
                      </w:r>
                      <w:proofErr w:type="gramEnd"/>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4194810</wp:posOffset>
                </wp:positionH>
                <wp:positionV relativeFrom="paragraph">
                  <wp:posOffset>62865</wp:posOffset>
                </wp:positionV>
                <wp:extent cx="1409700" cy="528955"/>
                <wp:effectExtent l="5080" t="13970" r="1397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28955"/>
                        </a:xfrm>
                        <a:prstGeom prst="rect">
                          <a:avLst/>
                        </a:prstGeom>
                        <a:solidFill>
                          <a:srgbClr val="FFFFFF"/>
                        </a:solidFill>
                        <a:ln w="9525">
                          <a:solidFill>
                            <a:srgbClr val="000000"/>
                          </a:solidFill>
                          <a:miter lim="800000"/>
                          <a:headEnd/>
                          <a:tailEnd/>
                        </a:ln>
                      </wps:spPr>
                      <wps:txbx>
                        <w:txbxContent>
                          <w:p w:rsidR="008D021D" w:rsidRPr="00B4797C" w:rsidRDefault="008D021D" w:rsidP="008D021D">
                            <w:pPr>
                              <w:shd w:val="clear" w:color="auto" w:fill="F2F2F2"/>
                              <w:rPr>
                                <w:b/>
                              </w:rPr>
                            </w:pPr>
                            <w:r w:rsidRPr="00B4797C">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330.3pt;margin-top:4.95pt;width:111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">
                <v:textbox>
                  <w:txbxContent>
                    <w:p w:rsidR="008D021D" w:rsidRPr="00B4797C" w:rsidRDefault="008D021D" w:rsidP="008D021D">
                      <w:pPr>
                        <w:shd w:val="clear" w:color="auto" w:fill="F2F2F2"/>
                        <w:rPr>
                          <w:b/>
                        </w:rPr>
                      </w:pPr>
                      <w:r w:rsidRPr="00B4797C">
                        <w:rPr>
                          <w:b/>
                        </w:rPr>
                        <w:t>Выдача предписания</w:t>
                      </w:r>
                    </w:p>
                  </w:txbxContent>
                </v:textbox>
              </v:rect>
            </w:pict>
          </mc:Fallback>
        </mc:AlternateContent>
      </w:r>
    </w:p>
    <w:p w:rsidR="008D021D" w:rsidRPr="00E44994" w:rsidRDefault="008D021D" w:rsidP="008D021D">
      <w:pPr>
        <w:widowControl w:val="0"/>
        <w:tabs>
          <w:tab w:val="left" w:pos="1418"/>
        </w:tabs>
      </w:pP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4709160</wp:posOffset>
                </wp:positionH>
                <wp:positionV relativeFrom="paragraph">
                  <wp:posOffset>182880</wp:posOffset>
                </wp:positionV>
                <wp:extent cx="635" cy="171450"/>
                <wp:effectExtent l="5080" t="9525" r="13335"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0.8pt;margin-top:14.4pt;width:.0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"/>
            </w:pict>
          </mc:Fallback>
        </mc:AlternateContent>
      </w: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3256915</wp:posOffset>
                </wp:positionH>
                <wp:positionV relativeFrom="paragraph">
                  <wp:posOffset>149860</wp:posOffset>
                </wp:positionV>
                <wp:extent cx="2433320" cy="666750"/>
                <wp:effectExtent l="10160" t="9525" r="13970"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666750"/>
                        </a:xfrm>
                        <a:prstGeom prst="ellipse">
                          <a:avLst/>
                        </a:prstGeom>
                        <a:solidFill>
                          <a:srgbClr val="FFFFFF"/>
                        </a:solidFill>
                        <a:ln w="9525">
                          <a:solidFill>
                            <a:srgbClr val="000000"/>
                          </a:solidFill>
                          <a:round/>
                          <a:headEnd/>
                          <a:tailEnd/>
                        </a:ln>
                      </wps:spPr>
                      <wps:txbx>
                        <w:txbxContent>
                          <w:p w:rsidR="008D021D" w:rsidRDefault="008D021D" w:rsidP="008D021D">
                            <w:pPr>
                              <w:ind w:left="-284" w:right="-345"/>
                              <w:rPr>
                                <w:sz w:val="26"/>
                                <w:szCs w:val="26"/>
                                <w:u w:val="single"/>
                              </w:rPr>
                            </w:pPr>
                            <w:r w:rsidRPr="00B4797C">
                              <w:rPr>
                                <w:sz w:val="26"/>
                                <w:szCs w:val="26"/>
                                <w:u w:val="single"/>
                              </w:rPr>
                              <w:t xml:space="preserve">Предписание исполнено </w:t>
                            </w:r>
                          </w:p>
                          <w:p w:rsidR="008D021D" w:rsidRPr="00B4797C" w:rsidRDefault="008D021D" w:rsidP="008D021D">
                            <w:pPr>
                              <w:ind w:left="-284" w:right="-345"/>
                              <w:rPr>
                                <w:sz w:val="26"/>
                                <w:szCs w:val="26"/>
                                <w:u w:val="single"/>
                              </w:rPr>
                            </w:pPr>
                            <w:r>
                              <w:rPr>
                                <w:sz w:val="26"/>
                                <w:szCs w:val="26"/>
                                <w:u w:val="single"/>
                              </w:rPr>
                              <w:t xml:space="preserve">в </w:t>
                            </w:r>
                            <w:r w:rsidRPr="00B4797C">
                              <w:rPr>
                                <w:sz w:val="26"/>
                                <w:szCs w:val="26"/>
                                <w:u w:val="single"/>
                              </w:rPr>
                              <w:t>установленный</w:t>
                            </w:r>
                            <w:r w:rsidR="00827029">
                              <w:rPr>
                                <w:sz w:val="26"/>
                                <w:szCs w:val="26"/>
                                <w:u w:val="single"/>
                              </w:rPr>
                              <w:t xml:space="preserve"> </w:t>
                            </w:r>
                            <w:r w:rsidRPr="00B4797C">
                              <w:rPr>
                                <w:sz w:val="26"/>
                                <w:szCs w:val="26"/>
                                <w:u w:val="single"/>
                              </w:rPr>
                              <w:t>срок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Овал 10" o:spid="_x0000_s1031" style="position:absolute;left:0;text-align:left;margin-left:256.45pt;margin-top:11.8pt;width:191.6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">
                <v:textbox>
                  <w:txbxContent>
                    <w:p w:rsidR="008D021D" w:rsidRDefault="008D021D" w:rsidP="008D021D">
                      <w:pPr>
                        <w:ind w:left="-284" w:right="-345"/>
                        <w:rPr>
                          <w:sz w:val="26"/>
                          <w:szCs w:val="26"/>
                          <w:u w:val="single"/>
                        </w:rPr>
                      </w:pPr>
                      <w:r w:rsidRPr="00B4797C">
                        <w:rPr>
                          <w:sz w:val="26"/>
                          <w:szCs w:val="26"/>
                          <w:u w:val="single"/>
                        </w:rPr>
                        <w:t xml:space="preserve">Предписание исполнено </w:t>
                      </w:r>
                    </w:p>
                    <w:p w:rsidR="008D021D" w:rsidRPr="00B4797C" w:rsidRDefault="008D021D" w:rsidP="008D021D">
                      <w:pPr>
                        <w:ind w:left="-284" w:right="-345"/>
                        <w:rPr>
                          <w:sz w:val="26"/>
                          <w:szCs w:val="26"/>
                          <w:u w:val="single"/>
                        </w:rPr>
                      </w:pPr>
                      <w:r>
                        <w:rPr>
                          <w:sz w:val="26"/>
                          <w:szCs w:val="26"/>
                          <w:u w:val="single"/>
                        </w:rPr>
                        <w:t xml:space="preserve">в </w:t>
                      </w:r>
                      <w:r w:rsidRPr="00B4797C">
                        <w:rPr>
                          <w:sz w:val="26"/>
                          <w:szCs w:val="26"/>
                          <w:u w:val="single"/>
                        </w:rPr>
                        <w:t>установленный</w:t>
                      </w:r>
                      <w:r w:rsidR="00827029">
                        <w:rPr>
                          <w:sz w:val="26"/>
                          <w:szCs w:val="26"/>
                          <w:u w:val="single"/>
                        </w:rPr>
                        <w:t xml:space="preserve"> </w:t>
                      </w:r>
                      <w:r w:rsidRPr="00B4797C">
                        <w:rPr>
                          <w:sz w:val="26"/>
                          <w:szCs w:val="26"/>
                          <w:u w:val="single"/>
                        </w:rPr>
                        <w:t>срок</w:t>
                      </w:r>
                    </w:p>
                  </w:txbxContent>
                </v:textbox>
              </v:oval>
            </w:pict>
          </mc:Fallback>
        </mc:AlternateContent>
      </w:r>
    </w:p>
    <w:p w:rsidR="008D021D" w:rsidRPr="00E44994" w:rsidRDefault="008D021D" w:rsidP="008D021D">
      <w:pPr>
        <w:widowControl w:val="0"/>
        <w:tabs>
          <w:tab w:val="left" w:pos="1418"/>
        </w:tabs>
      </w:pPr>
    </w:p>
    <w:p w:rsidR="008D021D" w:rsidRPr="00E44994" w:rsidRDefault="008D021D" w:rsidP="008D021D">
      <w:pPr>
        <w:widowControl w:val="0"/>
        <w:tabs>
          <w:tab w:val="left" w:pos="1418"/>
        </w:tabs>
      </w:pPr>
    </w:p>
    <w:p w:rsidR="008D021D" w:rsidRPr="00E44994" w:rsidRDefault="008D021D" w:rsidP="008D021D">
      <w:pPr>
        <w:widowControl w:val="0"/>
        <w:tabs>
          <w:tab w:val="left" w:pos="1418"/>
        </w:tabs>
      </w:pP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1946910</wp:posOffset>
                </wp:positionH>
                <wp:positionV relativeFrom="paragraph">
                  <wp:posOffset>65405</wp:posOffset>
                </wp:positionV>
                <wp:extent cx="0" cy="642620"/>
                <wp:effectExtent l="52705" t="9525" r="6159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3.3pt;margin-top:5.15pt;width:0;height: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4899660</wp:posOffset>
                </wp:positionH>
                <wp:positionV relativeFrom="paragraph">
                  <wp:posOffset>-1270</wp:posOffset>
                </wp:positionV>
                <wp:extent cx="304800" cy="171450"/>
                <wp:effectExtent l="5080" t="9525" r="4254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5.8pt;margin-top:-.1pt;width:2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3804285</wp:posOffset>
                </wp:positionH>
                <wp:positionV relativeFrom="paragraph">
                  <wp:posOffset>-1270</wp:posOffset>
                </wp:positionV>
                <wp:extent cx="228600" cy="171450"/>
                <wp:effectExtent l="43180" t="9525" r="1397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9.55pt;margin-top:-.1pt;width:18pt;height:1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5004435</wp:posOffset>
                </wp:positionH>
                <wp:positionV relativeFrom="paragraph">
                  <wp:posOffset>-1270</wp:posOffset>
                </wp:positionV>
                <wp:extent cx="681355" cy="600075"/>
                <wp:effectExtent l="14605" t="19050" r="18415" b="19050"/>
                <wp:wrapNone/>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8D021D" w:rsidRPr="006274A0" w:rsidRDefault="008D021D" w:rsidP="008D021D">
                            <w:pPr>
                              <w:ind w:left="-142" w:right="-177"/>
                              <w:rPr>
                                <w:b/>
                              </w:rPr>
                            </w:pPr>
                            <w:r w:rsidRPr="006C18C5">
                              <w:rPr>
                                <w:b/>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6" o:spid="_x0000_s1032" type="#_x0000_t4" style="position:absolute;left:0;text-align:left;margin-left:394.05pt;margin-top:-.1pt;width:53.6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">
                <v:textbox>
                  <w:txbxContent>
                    <w:p w:rsidR="008D021D" w:rsidRPr="006274A0" w:rsidRDefault="008D021D" w:rsidP="008D021D">
                      <w:pPr>
                        <w:ind w:left="-142" w:right="-177"/>
                        <w:rPr>
                          <w:b/>
                        </w:rPr>
                      </w:pPr>
                      <w:r w:rsidRPr="006C18C5">
                        <w:rPr>
                          <w:b/>
                        </w:rPr>
                        <w:t>Нет</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3280410</wp:posOffset>
                </wp:positionH>
                <wp:positionV relativeFrom="paragraph">
                  <wp:posOffset>-1270</wp:posOffset>
                </wp:positionV>
                <wp:extent cx="681355" cy="600075"/>
                <wp:effectExtent l="14605" t="19050" r="18415" b="1905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600075"/>
                        </a:xfrm>
                        <a:prstGeom prst="diamond">
                          <a:avLst/>
                        </a:prstGeom>
                        <a:solidFill>
                          <a:srgbClr val="FFFFFF"/>
                        </a:solidFill>
                        <a:ln w="9525">
                          <a:solidFill>
                            <a:srgbClr val="000000"/>
                          </a:solidFill>
                          <a:miter lim="800000"/>
                          <a:headEnd/>
                          <a:tailEnd/>
                        </a:ln>
                      </wps:spPr>
                      <wps:txbx>
                        <w:txbxContent>
                          <w:p w:rsidR="008D021D" w:rsidRPr="006274A0" w:rsidRDefault="008D021D" w:rsidP="008D021D">
                            <w:pPr>
                              <w:rPr>
                                <w:b/>
                              </w:rPr>
                            </w:pPr>
                            <w:r w:rsidRPr="006274A0">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Ромб 5" o:spid="_x0000_s1033" type="#_x0000_t4" style="position:absolute;left:0;text-align:left;margin-left:258.3pt;margin-top:-.1pt;width:53.6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">
                <v:textbox>
                  <w:txbxContent>
                    <w:p w:rsidR="008D021D" w:rsidRPr="006274A0" w:rsidRDefault="008D021D" w:rsidP="008D021D">
                      <w:pPr>
                        <w:rPr>
                          <w:b/>
                        </w:rPr>
                      </w:pPr>
                      <w:r w:rsidRPr="006274A0">
                        <w:rPr>
                          <w:b/>
                        </w:rPr>
                        <w:t>Да</w:t>
                      </w:r>
                    </w:p>
                  </w:txbxContent>
                </v:textbox>
              </v:shape>
            </w:pict>
          </mc:Fallback>
        </mc:AlternateContent>
      </w:r>
    </w:p>
    <w:p w:rsidR="008D021D" w:rsidRPr="00E44994" w:rsidRDefault="008D021D" w:rsidP="008D021D">
      <w:pPr>
        <w:widowControl w:val="0"/>
        <w:tabs>
          <w:tab w:val="left" w:pos="1418"/>
        </w:tabs>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5690235</wp:posOffset>
                </wp:positionH>
                <wp:positionV relativeFrom="paragraph">
                  <wp:posOffset>99060</wp:posOffset>
                </wp:positionV>
                <wp:extent cx="295275" cy="0"/>
                <wp:effectExtent l="5080" t="9525" r="1397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8.05pt;margin-top:7.8pt;width:2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KA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3622675</wp:posOffset>
                </wp:positionH>
                <wp:positionV relativeFrom="paragraph">
                  <wp:posOffset>394335</wp:posOffset>
                </wp:positionV>
                <wp:extent cx="635" cy="114300"/>
                <wp:effectExtent l="52070" t="9525" r="6159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25pt;margin-top:31.05pt;width:.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0R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TFg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489585</wp:posOffset>
                </wp:positionV>
                <wp:extent cx="6057900" cy="352425"/>
                <wp:effectExtent l="5080" t="9525" r="1397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2425"/>
                        </a:xfrm>
                        <a:prstGeom prst="roundRect">
                          <a:avLst>
                            <a:gd name="adj" fmla="val 16667"/>
                          </a:avLst>
                        </a:prstGeom>
                        <a:solidFill>
                          <a:srgbClr val="FFFFFF"/>
                        </a:solidFill>
                        <a:ln w="9525">
                          <a:solidFill>
                            <a:srgbClr val="000000"/>
                          </a:solidFill>
                          <a:round/>
                          <a:headEnd/>
                          <a:tailEnd/>
                        </a:ln>
                      </wps:spPr>
                      <wps:txbx>
                        <w:txbxContent>
                          <w:p w:rsidR="008D021D" w:rsidRPr="00220035" w:rsidRDefault="008D021D" w:rsidP="008D021D">
                            <w:r w:rsidRPr="00220035">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4" style="position:absolute;left:0;text-align:left;margin-left:-1.2pt;margin-top:38.55pt;width:47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">
                <v:textbox>
                  <w:txbxContent>
                    <w:p w:rsidR="008D021D" w:rsidRPr="00220035" w:rsidRDefault="008D021D" w:rsidP="008D021D">
                      <w:r w:rsidRPr="00220035">
                        <w:t>Исполнение муниципальной функции завершено</w:t>
                      </w:r>
                    </w:p>
                  </w:txbxContent>
                </v:textbox>
              </v:roundrect>
            </w:pict>
          </mc:Fallback>
        </mc:AlternateContent>
      </w:r>
    </w:p>
    <w:p w:rsidR="008D021D" w:rsidRPr="00BD2713" w:rsidRDefault="008D021D" w:rsidP="008D021D">
      <w:pPr>
        <w:jc w:val="both"/>
        <w:rPr>
          <w:b/>
          <w:bCs/>
        </w:rPr>
      </w:pPr>
    </w:p>
    <w:p w:rsidR="008D021D" w:rsidRDefault="008D021D" w:rsidP="00D439F1">
      <w:pPr>
        <w:jc w:val="left"/>
        <w:rPr>
          <w:rFonts w:eastAsia="Times New Roman"/>
          <w:color w:val="000000"/>
          <w:lang w:eastAsia="ru-RU"/>
        </w:rPr>
      </w:pPr>
    </w:p>
    <w:p w:rsidR="00D439F1" w:rsidRDefault="00D439F1" w:rsidP="00D439F1">
      <w:pPr>
        <w:jc w:val="left"/>
        <w:rPr>
          <w:rFonts w:eastAsia="Times New Roman"/>
          <w:color w:val="000000"/>
          <w:lang w:eastAsia="ru-RU"/>
        </w:rPr>
      </w:pPr>
    </w:p>
    <w:p w:rsidR="00D439F1" w:rsidRDefault="00D439F1" w:rsidP="00D439F1">
      <w:pPr>
        <w:jc w:val="left"/>
        <w:rPr>
          <w:rFonts w:eastAsia="Times New Roman"/>
          <w:color w:val="000000"/>
          <w:lang w:eastAsia="ru-RU"/>
        </w:rPr>
      </w:pPr>
    </w:p>
    <w:bookmarkEnd w:id="0"/>
    <w:p w:rsidR="00281004" w:rsidRPr="00380061" w:rsidRDefault="00281004" w:rsidP="00DA2A0E">
      <w:pPr>
        <w:jc w:val="both"/>
      </w:pPr>
    </w:p>
    <w:sectPr w:rsidR="00281004" w:rsidRPr="00380061" w:rsidSect="00C32FD2">
      <w:pgSz w:w="11906" w:h="16838"/>
      <w:pgMar w:top="284"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1260"/>
        </w:tabs>
        <w:ind w:left="126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1260"/>
        </w:tabs>
        <w:ind w:left="1260" w:hanging="360"/>
      </w:pPr>
      <w:rPr>
        <w:rFonts w:ascii="Symbol" w:hAnsi="Symbol"/>
      </w:rPr>
    </w:lvl>
  </w:abstractNum>
  <w:abstractNum w:abstractNumId="4">
    <w:nsid w:val="04A436E1"/>
    <w:multiLevelType w:val="hybridMultilevel"/>
    <w:tmpl w:val="C1546CF2"/>
    <w:lvl w:ilvl="0" w:tplc="7C88D68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05F953DC"/>
    <w:multiLevelType w:val="hybridMultilevel"/>
    <w:tmpl w:val="EC6683D8"/>
    <w:lvl w:ilvl="0" w:tplc="6736F1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B504C"/>
    <w:multiLevelType w:val="hybridMultilevel"/>
    <w:tmpl w:val="703E9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54A68"/>
    <w:multiLevelType w:val="hybridMultilevel"/>
    <w:tmpl w:val="6DC0FDA0"/>
    <w:lvl w:ilvl="0" w:tplc="B7C8E2C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D2A0C16"/>
    <w:multiLevelType w:val="hybridMultilevel"/>
    <w:tmpl w:val="F036E804"/>
    <w:lvl w:ilvl="0" w:tplc="6888CAD8">
      <w:start w:val="1"/>
      <w:numFmt w:val="decimal"/>
      <w:lvlText w:val="%1."/>
      <w:lvlJc w:val="left"/>
      <w:pPr>
        <w:ind w:left="1698" w:hanging="99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BD496F"/>
    <w:multiLevelType w:val="hybridMultilevel"/>
    <w:tmpl w:val="E82ED57E"/>
    <w:lvl w:ilvl="0" w:tplc="F17E20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3D"/>
    <w:rsid w:val="00010909"/>
    <w:rsid w:val="00050456"/>
    <w:rsid w:val="000937EC"/>
    <w:rsid w:val="000A15BB"/>
    <w:rsid w:val="000A3B48"/>
    <w:rsid w:val="00126608"/>
    <w:rsid w:val="001C5453"/>
    <w:rsid w:val="002624F2"/>
    <w:rsid w:val="00281004"/>
    <w:rsid w:val="002A3820"/>
    <w:rsid w:val="002C1DE9"/>
    <w:rsid w:val="002F31E2"/>
    <w:rsid w:val="003676AF"/>
    <w:rsid w:val="00380061"/>
    <w:rsid w:val="0047069D"/>
    <w:rsid w:val="0047111F"/>
    <w:rsid w:val="004D14A2"/>
    <w:rsid w:val="005068EE"/>
    <w:rsid w:val="00530795"/>
    <w:rsid w:val="00584036"/>
    <w:rsid w:val="005A0890"/>
    <w:rsid w:val="006B5472"/>
    <w:rsid w:val="006B680C"/>
    <w:rsid w:val="00757FB6"/>
    <w:rsid w:val="00774BBB"/>
    <w:rsid w:val="007C7E30"/>
    <w:rsid w:val="007D5A92"/>
    <w:rsid w:val="007F1347"/>
    <w:rsid w:val="00827029"/>
    <w:rsid w:val="0083224C"/>
    <w:rsid w:val="00853034"/>
    <w:rsid w:val="00894CA8"/>
    <w:rsid w:val="008C031E"/>
    <w:rsid w:val="008D021D"/>
    <w:rsid w:val="008F63DB"/>
    <w:rsid w:val="009A3E0D"/>
    <w:rsid w:val="009E5293"/>
    <w:rsid w:val="00A64F3D"/>
    <w:rsid w:val="00B1465B"/>
    <w:rsid w:val="00C32FD2"/>
    <w:rsid w:val="00C42DE0"/>
    <w:rsid w:val="00D11AB1"/>
    <w:rsid w:val="00D439F1"/>
    <w:rsid w:val="00D8134F"/>
    <w:rsid w:val="00DA2A0E"/>
    <w:rsid w:val="00EA7109"/>
    <w:rsid w:val="00EB2769"/>
    <w:rsid w:val="00F0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04"/>
    <w:pPr>
      <w:jc w:val="center"/>
    </w:pPr>
    <w:rPr>
      <w:rFonts w:cs="Times New Roman"/>
      <w:szCs w:val="28"/>
    </w:rPr>
  </w:style>
  <w:style w:type="paragraph" w:styleId="1">
    <w:name w:val="heading 1"/>
    <w:basedOn w:val="a"/>
    <w:next w:val="a"/>
    <w:link w:val="10"/>
    <w:qFormat/>
    <w:rsid w:val="00281004"/>
    <w:pPr>
      <w:keepNext/>
      <w:outlineLvl w:val="0"/>
    </w:pPr>
    <w:rPr>
      <w:rFonts w:eastAsia="Arial Unicode MS"/>
      <w:bCs/>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004"/>
    <w:rPr>
      <w:rFonts w:eastAsia="Arial Unicode MS" w:cs="Times New Roman"/>
      <w:bCs/>
      <w:sz w:val="34"/>
      <w:szCs w:val="28"/>
    </w:rPr>
  </w:style>
  <w:style w:type="paragraph" w:styleId="a3">
    <w:name w:val="List Paragraph"/>
    <w:basedOn w:val="a"/>
    <w:uiPriority w:val="34"/>
    <w:qFormat/>
    <w:rsid w:val="00C42DE0"/>
    <w:pPr>
      <w:ind w:left="720"/>
      <w:contextualSpacing/>
    </w:pPr>
  </w:style>
  <w:style w:type="table" w:styleId="a4">
    <w:name w:val="Table Grid"/>
    <w:basedOn w:val="a1"/>
    <w:uiPriority w:val="59"/>
    <w:rsid w:val="0012660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A92"/>
    <w:rPr>
      <w:rFonts w:ascii="Tahoma" w:hAnsi="Tahoma" w:cs="Tahoma"/>
      <w:sz w:val="16"/>
      <w:szCs w:val="16"/>
    </w:rPr>
  </w:style>
  <w:style w:type="character" w:customStyle="1" w:styleId="a6">
    <w:name w:val="Текст выноски Знак"/>
    <w:basedOn w:val="a0"/>
    <w:link w:val="a5"/>
    <w:uiPriority w:val="99"/>
    <w:semiHidden/>
    <w:rsid w:val="007D5A92"/>
    <w:rPr>
      <w:rFonts w:ascii="Tahoma" w:hAnsi="Tahoma" w:cs="Tahoma"/>
      <w:sz w:val="16"/>
      <w:szCs w:val="16"/>
    </w:rPr>
  </w:style>
  <w:style w:type="paragraph" w:customStyle="1" w:styleId="ConsPlusTitle">
    <w:name w:val="ConsPlusTitle"/>
    <w:rsid w:val="005A0890"/>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link w:val="ConsPlusNormal0"/>
    <w:rsid w:val="005A0890"/>
    <w:pPr>
      <w:autoSpaceDE w:val="0"/>
      <w:autoSpaceDN w:val="0"/>
      <w:adjustRightInd w:val="0"/>
      <w:ind w:firstLine="720"/>
    </w:pPr>
    <w:rPr>
      <w:rFonts w:ascii="Arial" w:eastAsia="Calibri" w:hAnsi="Arial" w:cs="Arial"/>
      <w:sz w:val="20"/>
      <w:szCs w:val="20"/>
      <w:lang w:eastAsia="ru-RU"/>
    </w:rPr>
  </w:style>
  <w:style w:type="character" w:styleId="a7">
    <w:name w:val="Hyperlink"/>
    <w:basedOn w:val="a0"/>
    <w:uiPriority w:val="99"/>
    <w:semiHidden/>
    <w:unhideWhenUsed/>
    <w:rsid w:val="005A0890"/>
    <w:rPr>
      <w:color w:val="0000FF"/>
      <w:u w:val="single"/>
    </w:rPr>
  </w:style>
  <w:style w:type="character" w:customStyle="1" w:styleId="ConsPlusNormal0">
    <w:name w:val="ConsPlusNormal Знак"/>
    <w:link w:val="ConsPlusNormal"/>
    <w:locked/>
    <w:rsid w:val="00F06D02"/>
    <w:rPr>
      <w:rFonts w:ascii="Arial" w:eastAsia="Calibri" w:hAnsi="Arial" w:cs="Arial"/>
      <w:sz w:val="20"/>
      <w:szCs w:val="20"/>
      <w:lang w:eastAsia="ru-RU"/>
    </w:rPr>
  </w:style>
  <w:style w:type="paragraph" w:styleId="a8">
    <w:name w:val="No Spacing"/>
    <w:uiPriority w:val="1"/>
    <w:qFormat/>
    <w:rsid w:val="008D021D"/>
    <w:rPr>
      <w:rFonts w:ascii="Calibri" w:eastAsia="Times New Roman" w:hAnsi="Calibri" w:cs="Times New Roman"/>
      <w:sz w:val="22"/>
    </w:rPr>
  </w:style>
  <w:style w:type="paragraph" w:customStyle="1" w:styleId="a9">
    <w:name w:val="Заголовок"/>
    <w:basedOn w:val="a"/>
    <w:next w:val="aa"/>
    <w:semiHidden/>
    <w:rsid w:val="008D021D"/>
    <w:pPr>
      <w:keepNext/>
      <w:suppressAutoHyphens/>
      <w:spacing w:before="240" w:after="120"/>
      <w:jc w:val="left"/>
    </w:pPr>
    <w:rPr>
      <w:rFonts w:ascii="Arial" w:eastAsia="Arial Unicode MS" w:hAnsi="Arial" w:cs="Tahoma"/>
      <w:lang w:eastAsia="ar-SA"/>
    </w:rPr>
  </w:style>
  <w:style w:type="paragraph" w:styleId="aa">
    <w:name w:val="Body Text"/>
    <w:basedOn w:val="a"/>
    <w:link w:val="ab"/>
    <w:uiPriority w:val="99"/>
    <w:semiHidden/>
    <w:unhideWhenUsed/>
    <w:rsid w:val="008D021D"/>
    <w:pPr>
      <w:spacing w:after="120"/>
    </w:pPr>
  </w:style>
  <w:style w:type="character" w:customStyle="1" w:styleId="ab">
    <w:name w:val="Основной текст Знак"/>
    <w:basedOn w:val="a0"/>
    <w:link w:val="aa"/>
    <w:uiPriority w:val="99"/>
    <w:semiHidden/>
    <w:rsid w:val="008D021D"/>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04"/>
    <w:pPr>
      <w:jc w:val="center"/>
    </w:pPr>
    <w:rPr>
      <w:rFonts w:cs="Times New Roman"/>
      <w:szCs w:val="28"/>
    </w:rPr>
  </w:style>
  <w:style w:type="paragraph" w:styleId="1">
    <w:name w:val="heading 1"/>
    <w:basedOn w:val="a"/>
    <w:next w:val="a"/>
    <w:link w:val="10"/>
    <w:qFormat/>
    <w:rsid w:val="00281004"/>
    <w:pPr>
      <w:keepNext/>
      <w:outlineLvl w:val="0"/>
    </w:pPr>
    <w:rPr>
      <w:rFonts w:eastAsia="Arial Unicode MS"/>
      <w:bCs/>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004"/>
    <w:rPr>
      <w:rFonts w:eastAsia="Arial Unicode MS" w:cs="Times New Roman"/>
      <w:bCs/>
      <w:sz w:val="34"/>
      <w:szCs w:val="28"/>
    </w:rPr>
  </w:style>
  <w:style w:type="paragraph" w:styleId="a3">
    <w:name w:val="List Paragraph"/>
    <w:basedOn w:val="a"/>
    <w:uiPriority w:val="34"/>
    <w:qFormat/>
    <w:rsid w:val="00C42DE0"/>
    <w:pPr>
      <w:ind w:left="720"/>
      <w:contextualSpacing/>
    </w:pPr>
  </w:style>
  <w:style w:type="table" w:styleId="a4">
    <w:name w:val="Table Grid"/>
    <w:basedOn w:val="a1"/>
    <w:uiPriority w:val="59"/>
    <w:rsid w:val="0012660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D5A92"/>
    <w:rPr>
      <w:rFonts w:ascii="Tahoma" w:hAnsi="Tahoma" w:cs="Tahoma"/>
      <w:sz w:val="16"/>
      <w:szCs w:val="16"/>
    </w:rPr>
  </w:style>
  <w:style w:type="character" w:customStyle="1" w:styleId="a6">
    <w:name w:val="Текст выноски Знак"/>
    <w:basedOn w:val="a0"/>
    <w:link w:val="a5"/>
    <w:uiPriority w:val="99"/>
    <w:semiHidden/>
    <w:rsid w:val="007D5A92"/>
    <w:rPr>
      <w:rFonts w:ascii="Tahoma" w:hAnsi="Tahoma" w:cs="Tahoma"/>
      <w:sz w:val="16"/>
      <w:szCs w:val="16"/>
    </w:rPr>
  </w:style>
  <w:style w:type="paragraph" w:customStyle="1" w:styleId="ConsPlusTitle">
    <w:name w:val="ConsPlusTitle"/>
    <w:rsid w:val="005A0890"/>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link w:val="ConsPlusNormal0"/>
    <w:rsid w:val="005A0890"/>
    <w:pPr>
      <w:autoSpaceDE w:val="0"/>
      <w:autoSpaceDN w:val="0"/>
      <w:adjustRightInd w:val="0"/>
      <w:ind w:firstLine="720"/>
    </w:pPr>
    <w:rPr>
      <w:rFonts w:ascii="Arial" w:eastAsia="Calibri" w:hAnsi="Arial" w:cs="Arial"/>
      <w:sz w:val="20"/>
      <w:szCs w:val="20"/>
      <w:lang w:eastAsia="ru-RU"/>
    </w:rPr>
  </w:style>
  <w:style w:type="character" w:styleId="a7">
    <w:name w:val="Hyperlink"/>
    <w:basedOn w:val="a0"/>
    <w:uiPriority w:val="99"/>
    <w:semiHidden/>
    <w:unhideWhenUsed/>
    <w:rsid w:val="005A0890"/>
    <w:rPr>
      <w:color w:val="0000FF"/>
      <w:u w:val="single"/>
    </w:rPr>
  </w:style>
  <w:style w:type="character" w:customStyle="1" w:styleId="ConsPlusNormal0">
    <w:name w:val="ConsPlusNormal Знак"/>
    <w:link w:val="ConsPlusNormal"/>
    <w:locked/>
    <w:rsid w:val="00F06D02"/>
    <w:rPr>
      <w:rFonts w:ascii="Arial" w:eastAsia="Calibri" w:hAnsi="Arial" w:cs="Arial"/>
      <w:sz w:val="20"/>
      <w:szCs w:val="20"/>
      <w:lang w:eastAsia="ru-RU"/>
    </w:rPr>
  </w:style>
  <w:style w:type="paragraph" w:styleId="a8">
    <w:name w:val="No Spacing"/>
    <w:uiPriority w:val="1"/>
    <w:qFormat/>
    <w:rsid w:val="008D021D"/>
    <w:rPr>
      <w:rFonts w:ascii="Calibri" w:eastAsia="Times New Roman" w:hAnsi="Calibri" w:cs="Times New Roman"/>
      <w:sz w:val="22"/>
    </w:rPr>
  </w:style>
  <w:style w:type="paragraph" w:customStyle="1" w:styleId="a9">
    <w:name w:val="Заголовок"/>
    <w:basedOn w:val="a"/>
    <w:next w:val="aa"/>
    <w:semiHidden/>
    <w:rsid w:val="008D021D"/>
    <w:pPr>
      <w:keepNext/>
      <w:suppressAutoHyphens/>
      <w:spacing w:before="240" w:after="120"/>
      <w:jc w:val="left"/>
    </w:pPr>
    <w:rPr>
      <w:rFonts w:ascii="Arial" w:eastAsia="Arial Unicode MS" w:hAnsi="Arial" w:cs="Tahoma"/>
      <w:lang w:eastAsia="ar-SA"/>
    </w:rPr>
  </w:style>
  <w:style w:type="paragraph" w:styleId="aa">
    <w:name w:val="Body Text"/>
    <w:basedOn w:val="a"/>
    <w:link w:val="ab"/>
    <w:uiPriority w:val="99"/>
    <w:semiHidden/>
    <w:unhideWhenUsed/>
    <w:rsid w:val="008D021D"/>
    <w:pPr>
      <w:spacing w:after="120"/>
    </w:pPr>
  </w:style>
  <w:style w:type="character" w:customStyle="1" w:styleId="ab">
    <w:name w:val="Основной текст Знак"/>
    <w:basedOn w:val="a0"/>
    <w:link w:val="aa"/>
    <w:uiPriority w:val="99"/>
    <w:semiHidden/>
    <w:rsid w:val="008D021D"/>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8142">
      <w:bodyDiv w:val="1"/>
      <w:marLeft w:val="0"/>
      <w:marRight w:val="0"/>
      <w:marTop w:val="0"/>
      <w:marBottom w:val="0"/>
      <w:divBdr>
        <w:top w:val="none" w:sz="0" w:space="0" w:color="auto"/>
        <w:left w:val="none" w:sz="0" w:space="0" w:color="auto"/>
        <w:bottom w:val="none" w:sz="0" w:space="0" w:color="auto"/>
        <w:right w:val="none" w:sz="0" w:space="0" w:color="auto"/>
      </w:divBdr>
    </w:div>
    <w:div w:id="499540821">
      <w:bodyDiv w:val="1"/>
      <w:marLeft w:val="0"/>
      <w:marRight w:val="0"/>
      <w:marTop w:val="0"/>
      <w:marBottom w:val="0"/>
      <w:divBdr>
        <w:top w:val="none" w:sz="0" w:space="0" w:color="auto"/>
        <w:left w:val="none" w:sz="0" w:space="0" w:color="auto"/>
        <w:bottom w:val="none" w:sz="0" w:space="0" w:color="auto"/>
        <w:right w:val="none" w:sz="0" w:space="0" w:color="auto"/>
      </w:divBdr>
    </w:div>
    <w:div w:id="549808144">
      <w:bodyDiv w:val="1"/>
      <w:marLeft w:val="0"/>
      <w:marRight w:val="0"/>
      <w:marTop w:val="0"/>
      <w:marBottom w:val="0"/>
      <w:divBdr>
        <w:top w:val="none" w:sz="0" w:space="0" w:color="auto"/>
        <w:left w:val="none" w:sz="0" w:space="0" w:color="auto"/>
        <w:bottom w:val="none" w:sz="0" w:space="0" w:color="auto"/>
        <w:right w:val="none" w:sz="0" w:space="0" w:color="auto"/>
      </w:divBdr>
    </w:div>
    <w:div w:id="1836796689">
      <w:bodyDiv w:val="1"/>
      <w:marLeft w:val="0"/>
      <w:marRight w:val="0"/>
      <w:marTop w:val="0"/>
      <w:marBottom w:val="0"/>
      <w:divBdr>
        <w:top w:val="none" w:sz="0" w:space="0" w:color="auto"/>
        <w:left w:val="none" w:sz="0" w:space="0" w:color="auto"/>
        <w:bottom w:val="none" w:sz="0" w:space="0" w:color="auto"/>
        <w:right w:val="none" w:sz="0" w:space="0" w:color="auto"/>
      </w:divBdr>
    </w:div>
    <w:div w:id="20635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A55520CF87E3A450F44F869D40A7D410EBCBC3291EF2C7FAAC4DB64ECBEAEF743FEFF4C2F85C70C57A9YCDDC" TargetMode="External"/><Relationship Id="rId13" Type="http://schemas.openxmlformats.org/officeDocument/2006/relationships/hyperlink" Target="consultantplus://offline/ref=88EAEEEE09735B27DDDB2E03F412B58096ADB30F997FB35F442B83B136764D132646352D21388AB222LAE" TargetMode="External"/><Relationship Id="rId18" Type="http://schemas.openxmlformats.org/officeDocument/2006/relationships/hyperlink" Target="consultantplus://offline/ref=57B8EF51D4DD158B6832F7ED48F0934F855354A8B6C942CE12324F0375FE687FAC12D79DAEB2685A473CF4O9I8E" TargetMode="External"/><Relationship Id="rId3" Type="http://schemas.microsoft.com/office/2007/relationships/stylesWithEffects" Target="stylesWithEffects.xml"/><Relationship Id="rId7" Type="http://schemas.openxmlformats.org/officeDocument/2006/relationships/hyperlink" Target="consultantplus://offline/ref=9E419DA78E41A222E289ED46491AAD7BF5F2E469E9A9D66B381A6A50413714CDBC5E40MF35A" TargetMode="External"/><Relationship Id="rId12" Type="http://schemas.openxmlformats.org/officeDocument/2006/relationships/hyperlink" Target="consultantplus://offline/ref=88EAEEEE09735B27DDDB2E03F412B58096ADB30F997FB35F442B83B13627L6E" TargetMode="External"/><Relationship Id="rId17" Type="http://schemas.openxmlformats.org/officeDocument/2006/relationships/hyperlink" Target="consultantplus://offline/ref=DCDC9DE8FC6890CBA33FF80AC7BCEA36F192C66E63DDA785E14147C0DDZ7D5C" TargetMode="External"/><Relationship Id="rId2" Type="http://schemas.openxmlformats.org/officeDocument/2006/relationships/styles" Target="styles.xml"/><Relationship Id="rId16" Type="http://schemas.openxmlformats.org/officeDocument/2006/relationships/hyperlink" Target="consultantplus://offline/ref=88EAEEEE09735B27DDDB2E03F412B58096AEB7019C75B35F442B83B136764D132646352D2123L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B8EF51D4DD158B6832F7ED48F0934F855354A8B6C942CE12324F0375FE687FAC12D79DAEB2685A473CF4O9I8E" TargetMode="External"/><Relationship Id="rId5" Type="http://schemas.openxmlformats.org/officeDocument/2006/relationships/webSettings" Target="webSettings.xml"/><Relationship Id="rId15" Type="http://schemas.openxmlformats.org/officeDocument/2006/relationships/hyperlink" Target="consultantplus://offline/ref=88EAEEEE09735B27DDDB2E03F412B58096ADB30F997FB35F442B83B136764D1326463522LAE" TargetMode="External"/><Relationship Id="rId10" Type="http://schemas.openxmlformats.org/officeDocument/2006/relationships/hyperlink" Target="consultantplus://offline/ref=DCDC9DE8FC6890CBA33FF80AC7BCEA36F192C66E63DDA785E14147C0DDZ7D5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DC9DE8FC6890CBA33FE607D1D0B439F09B9D6666DBADD5BF1E1C9D8A7C59D7D3AA559EC37338DD25CD2FZDD3C" TargetMode="External"/><Relationship Id="rId14" Type="http://schemas.openxmlformats.org/officeDocument/2006/relationships/hyperlink" Target="consultantplus://offline/ref=88EAEEEE09735B27DDDB300EE27EEB8F97A7E80A9F77B90F1A74D8EC617F474461096C6F65358AB729E66D2FL0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aeva\Desktop\&#1056;&#1040;&#1057;&#1055;%20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 2012.dotx</Template>
  <TotalTime>36</TotalTime>
  <Pages>1</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m.abaeva</dc:creator>
  <cp:lastModifiedBy>User</cp:lastModifiedBy>
  <cp:revision>12</cp:revision>
  <cp:lastPrinted>2014-04-03T11:20:00Z</cp:lastPrinted>
  <dcterms:created xsi:type="dcterms:W3CDTF">2014-02-25T14:03:00Z</dcterms:created>
  <dcterms:modified xsi:type="dcterms:W3CDTF">2014-04-03T11:21:00Z</dcterms:modified>
</cp:coreProperties>
</file>